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05BC0" w14:textId="77777777" w:rsidR="00E479FC" w:rsidRPr="007F0396" w:rsidRDefault="00E479FC" w:rsidP="00E479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F039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488C9590" w14:textId="77777777" w:rsidR="00E479FC" w:rsidRPr="007F0396" w:rsidRDefault="00E479FC" w:rsidP="00E479FC">
      <w:pPr>
        <w:jc w:val="center"/>
        <w:rPr>
          <w:rFonts w:ascii="Times New Roman" w:hAnsi="Times New Roman" w:cs="Times New Roman"/>
          <w:sz w:val="28"/>
          <w:szCs w:val="28"/>
        </w:rPr>
      </w:pPr>
      <w:r w:rsidRPr="007F0396">
        <w:rPr>
          <w:rFonts w:ascii="Times New Roman" w:hAnsi="Times New Roman" w:cs="Times New Roman"/>
          <w:sz w:val="28"/>
          <w:szCs w:val="28"/>
        </w:rPr>
        <w:t>«Майская средняя общеобразовательная школа №15»</w:t>
      </w:r>
    </w:p>
    <w:p w14:paraId="545293B9" w14:textId="77777777" w:rsidR="00E479FC" w:rsidRPr="007F0396" w:rsidRDefault="00E479FC" w:rsidP="00E479F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55"/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3431"/>
        <w:gridCol w:w="2801"/>
      </w:tblGrid>
      <w:tr w:rsidR="00E479FC" w:rsidRPr="007F0396" w14:paraId="4D613784" w14:textId="77777777" w:rsidTr="00F3363A">
        <w:trPr>
          <w:trHeight w:val="296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F4F3" w14:textId="77777777" w:rsidR="00E479FC" w:rsidRPr="007F0396" w:rsidRDefault="00E479FC" w:rsidP="00F3363A">
            <w:pPr>
              <w:widowControl w:val="0"/>
              <w:spacing w:line="360" w:lineRule="auto"/>
              <w:ind w:firstLine="397"/>
              <w:jc w:val="center"/>
              <w:rPr>
                <w:rFonts w:ascii="Times New Roman" w:hAnsi="Times New Roman" w:cs="Times New Roman"/>
              </w:rPr>
            </w:pPr>
            <w:r w:rsidRPr="007F0396">
              <w:rPr>
                <w:rFonts w:ascii="Times New Roman" w:hAnsi="Times New Roman" w:cs="Times New Roman"/>
              </w:rPr>
              <w:t>Согласовано:</w:t>
            </w:r>
          </w:p>
          <w:p w14:paraId="5636F8D3" w14:textId="77777777" w:rsidR="00E479FC" w:rsidRPr="007F0396" w:rsidRDefault="00E479FC" w:rsidP="00F3363A">
            <w:pPr>
              <w:widowControl w:val="0"/>
              <w:spacing w:line="360" w:lineRule="auto"/>
              <w:ind w:firstLine="397"/>
              <w:jc w:val="center"/>
              <w:rPr>
                <w:rFonts w:ascii="Times New Roman" w:hAnsi="Times New Roman" w:cs="Times New Roman"/>
              </w:rPr>
            </w:pPr>
            <w:r w:rsidRPr="007F0396">
              <w:rPr>
                <w:rFonts w:ascii="Times New Roman" w:hAnsi="Times New Roman" w:cs="Times New Roman"/>
              </w:rPr>
              <w:t xml:space="preserve"> на заседании   ПС</w:t>
            </w:r>
          </w:p>
          <w:p w14:paraId="15F49BE2" w14:textId="77777777" w:rsidR="00E479FC" w:rsidRPr="007F0396" w:rsidRDefault="00E479FC" w:rsidP="00F3363A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7F0396">
              <w:rPr>
                <w:rFonts w:ascii="Times New Roman" w:hAnsi="Times New Roman" w:cs="Times New Roman"/>
              </w:rPr>
              <w:t xml:space="preserve"> Протокол № 4а от 30.04.2024 г. 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EFC9" w14:textId="77777777" w:rsidR="00E479FC" w:rsidRPr="007F0396" w:rsidRDefault="00E479FC" w:rsidP="00F3363A">
            <w:pPr>
              <w:widowControl w:val="0"/>
              <w:spacing w:line="360" w:lineRule="auto"/>
              <w:ind w:firstLine="397"/>
              <w:jc w:val="center"/>
              <w:rPr>
                <w:rFonts w:ascii="Times New Roman" w:hAnsi="Times New Roman" w:cs="Times New Roman"/>
              </w:rPr>
            </w:pPr>
            <w:r w:rsidRPr="007F0396">
              <w:rPr>
                <w:rFonts w:ascii="Times New Roman" w:hAnsi="Times New Roman" w:cs="Times New Roman"/>
              </w:rPr>
              <w:t>Согласовано:</w:t>
            </w:r>
          </w:p>
          <w:p w14:paraId="5F57E52F" w14:textId="77777777" w:rsidR="00E479FC" w:rsidRPr="007F0396" w:rsidRDefault="00E479FC" w:rsidP="00F3363A">
            <w:pPr>
              <w:widowControl w:val="0"/>
              <w:spacing w:line="360" w:lineRule="auto"/>
              <w:ind w:firstLine="397"/>
              <w:jc w:val="center"/>
              <w:rPr>
                <w:rFonts w:ascii="Times New Roman" w:hAnsi="Times New Roman" w:cs="Times New Roman"/>
              </w:rPr>
            </w:pPr>
            <w:r w:rsidRPr="007F039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27C1D12" wp14:editId="4E7434FF">
                  <wp:simplePos x="0" y="0"/>
                  <wp:positionH relativeFrom="column">
                    <wp:posOffset>1885950</wp:posOffset>
                  </wp:positionH>
                  <wp:positionV relativeFrom="paragraph">
                    <wp:posOffset>349250</wp:posOffset>
                  </wp:positionV>
                  <wp:extent cx="1582420" cy="143002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2420" cy="143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0396">
              <w:rPr>
                <w:rFonts w:ascii="Times New Roman" w:hAnsi="Times New Roman" w:cs="Times New Roman"/>
              </w:rPr>
              <w:t>Управляющим Советом</w:t>
            </w:r>
          </w:p>
          <w:p w14:paraId="4A001CE2" w14:textId="77777777" w:rsidR="00E479FC" w:rsidRPr="007F0396" w:rsidRDefault="00E479FC" w:rsidP="00F3363A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7F0396">
              <w:rPr>
                <w:rFonts w:ascii="Times New Roman" w:hAnsi="Times New Roman" w:cs="Times New Roman"/>
              </w:rPr>
              <w:t xml:space="preserve">Протокол № 4а от 30.04.2024 г. 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D7A8" w14:textId="77777777" w:rsidR="00E479FC" w:rsidRPr="007F0396" w:rsidRDefault="00E479FC" w:rsidP="00F3363A">
            <w:pPr>
              <w:widowControl w:val="0"/>
              <w:spacing w:line="360" w:lineRule="auto"/>
              <w:ind w:firstLine="397"/>
              <w:jc w:val="center"/>
              <w:rPr>
                <w:rFonts w:ascii="Times New Roman" w:hAnsi="Times New Roman" w:cs="Times New Roman"/>
              </w:rPr>
            </w:pPr>
            <w:r w:rsidRPr="007F0396">
              <w:rPr>
                <w:rFonts w:ascii="Times New Roman" w:hAnsi="Times New Roman" w:cs="Times New Roman"/>
              </w:rPr>
              <w:t>Утверждаю:</w:t>
            </w:r>
          </w:p>
          <w:p w14:paraId="7B3DFB6E" w14:textId="77777777" w:rsidR="00E479FC" w:rsidRPr="007F0396" w:rsidRDefault="00E479FC" w:rsidP="00F3363A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7F0396">
              <w:rPr>
                <w:rFonts w:ascii="Times New Roman" w:hAnsi="Times New Roman" w:cs="Times New Roman"/>
              </w:rPr>
              <w:t>Директор МБОУ Майская СОШ №15</w:t>
            </w:r>
          </w:p>
          <w:p w14:paraId="13E39C08" w14:textId="77777777" w:rsidR="00E479FC" w:rsidRPr="007F0396" w:rsidRDefault="00E479FC" w:rsidP="00F3363A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7F0396">
              <w:rPr>
                <w:rFonts w:ascii="Times New Roman" w:hAnsi="Times New Roman" w:cs="Times New Roman"/>
              </w:rPr>
              <w:t>__________/Ильин В.С./</w:t>
            </w:r>
          </w:p>
          <w:p w14:paraId="1DE5A1AB" w14:textId="77777777" w:rsidR="00E479FC" w:rsidRPr="007F0396" w:rsidRDefault="00E479FC" w:rsidP="00F3363A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  <w:r w:rsidRPr="007F0396">
              <w:rPr>
                <w:rFonts w:ascii="Times New Roman" w:hAnsi="Times New Roman" w:cs="Times New Roman"/>
              </w:rPr>
              <w:t xml:space="preserve">Приказ </w:t>
            </w:r>
            <w:proofErr w:type="gramStart"/>
            <w:r w:rsidRPr="007F0396">
              <w:rPr>
                <w:rFonts w:ascii="Times New Roman" w:hAnsi="Times New Roman" w:cs="Times New Roman"/>
              </w:rPr>
              <w:t>№  03</w:t>
            </w:r>
            <w:proofErr w:type="gramEnd"/>
            <w:r w:rsidRPr="007F0396">
              <w:rPr>
                <w:rFonts w:ascii="Times New Roman" w:hAnsi="Times New Roman" w:cs="Times New Roman"/>
              </w:rPr>
              <w:t>-02-114 от 02.05.2024г.</w:t>
            </w:r>
          </w:p>
          <w:p w14:paraId="0D77F0E5" w14:textId="77777777" w:rsidR="00E479FC" w:rsidRPr="007F0396" w:rsidRDefault="00E479FC" w:rsidP="00F3363A">
            <w:pPr>
              <w:widowControl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59B90E1" w14:textId="77777777" w:rsidR="00E479FC" w:rsidRPr="007F0396" w:rsidRDefault="00E479FC" w:rsidP="00E479FC">
      <w:pPr>
        <w:rPr>
          <w:rFonts w:ascii="Times New Roman" w:hAnsi="Times New Roman" w:cs="Times New Roman"/>
        </w:rPr>
      </w:pPr>
    </w:p>
    <w:p w14:paraId="5C11DDFB" w14:textId="77777777" w:rsidR="00E479FC" w:rsidRPr="007F0396" w:rsidRDefault="00E479FC" w:rsidP="00E479FC">
      <w:pPr>
        <w:rPr>
          <w:rFonts w:ascii="Times New Roman" w:hAnsi="Times New Roman" w:cs="Times New Roman"/>
        </w:rPr>
      </w:pPr>
    </w:p>
    <w:p w14:paraId="347DC2A5" w14:textId="77777777" w:rsidR="00E479FC" w:rsidRPr="007F0396" w:rsidRDefault="00E479FC" w:rsidP="00E479FC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  <w:r w:rsidRPr="007F0396">
        <w:rPr>
          <w:rFonts w:ascii="Times New Roman" w:hAnsi="Times New Roman"/>
          <w:b/>
          <w:sz w:val="28"/>
          <w:szCs w:val="28"/>
        </w:rPr>
        <w:t>Дополнительная общеобразовательная программа</w:t>
      </w:r>
    </w:p>
    <w:p w14:paraId="57A11353" w14:textId="77777777" w:rsidR="00E479FC" w:rsidRPr="007F0396" w:rsidRDefault="00E479FC" w:rsidP="00E479FC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  <w:r w:rsidRPr="007F0396">
        <w:rPr>
          <w:rFonts w:ascii="Times New Roman" w:hAnsi="Times New Roman"/>
          <w:b/>
          <w:sz w:val="28"/>
          <w:szCs w:val="28"/>
        </w:rPr>
        <w:t>«Шахматы» на 2024-2025 г.</w:t>
      </w:r>
    </w:p>
    <w:p w14:paraId="596F39C2" w14:textId="77777777" w:rsidR="00E479FC" w:rsidRPr="007F0396" w:rsidRDefault="00E479FC" w:rsidP="00E479FC">
      <w:pPr>
        <w:rPr>
          <w:rFonts w:ascii="Times New Roman" w:hAnsi="Times New Roman" w:cs="Times New Roman"/>
        </w:rPr>
      </w:pPr>
    </w:p>
    <w:p w14:paraId="1B07A2D1" w14:textId="77777777" w:rsidR="00E479FC" w:rsidRPr="007F0396" w:rsidRDefault="00E479FC" w:rsidP="00E479FC">
      <w:pPr>
        <w:jc w:val="center"/>
        <w:rPr>
          <w:rFonts w:ascii="Times New Roman" w:hAnsi="Times New Roman" w:cs="Times New Roman"/>
        </w:rPr>
      </w:pPr>
      <w:r w:rsidRPr="007F0396">
        <w:rPr>
          <w:rFonts w:ascii="Times New Roman" w:hAnsi="Times New Roman" w:cs="Times New Roman"/>
        </w:rPr>
        <w:t>(спортивная направленность)</w:t>
      </w:r>
    </w:p>
    <w:p w14:paraId="0EFDEF84" w14:textId="77777777" w:rsidR="00E479FC" w:rsidRPr="007F0396" w:rsidRDefault="00E479FC" w:rsidP="00E479FC">
      <w:pPr>
        <w:jc w:val="center"/>
        <w:rPr>
          <w:rFonts w:ascii="Times New Roman" w:hAnsi="Times New Roman" w:cs="Times New Roman"/>
        </w:rPr>
      </w:pPr>
    </w:p>
    <w:p w14:paraId="3EDA4849" w14:textId="77777777" w:rsidR="00E479FC" w:rsidRPr="007F0396" w:rsidRDefault="00E479FC" w:rsidP="00E479FC">
      <w:pPr>
        <w:jc w:val="center"/>
        <w:rPr>
          <w:rFonts w:ascii="Times New Roman" w:hAnsi="Times New Roman" w:cs="Times New Roman"/>
        </w:rPr>
      </w:pPr>
      <w:r w:rsidRPr="007F0396">
        <w:rPr>
          <w:rFonts w:ascii="Times New Roman" w:hAnsi="Times New Roman" w:cs="Times New Roman"/>
        </w:rPr>
        <w:t>Срок реализации: 1 год</w:t>
      </w:r>
    </w:p>
    <w:p w14:paraId="5713EE3D" w14:textId="77777777" w:rsidR="00E479FC" w:rsidRPr="007F0396" w:rsidRDefault="00E479FC" w:rsidP="00E479FC">
      <w:pPr>
        <w:jc w:val="center"/>
        <w:rPr>
          <w:rFonts w:ascii="Times New Roman" w:hAnsi="Times New Roman" w:cs="Times New Roman"/>
        </w:rPr>
      </w:pPr>
      <w:r w:rsidRPr="007F0396">
        <w:rPr>
          <w:rFonts w:ascii="Times New Roman" w:hAnsi="Times New Roman" w:cs="Times New Roman"/>
        </w:rPr>
        <w:t>Возраст обучающихся: 7-18 лет</w:t>
      </w:r>
    </w:p>
    <w:p w14:paraId="32A76C35" w14:textId="77777777" w:rsidR="00E479FC" w:rsidRPr="007F0396" w:rsidRDefault="00E479FC" w:rsidP="00E479FC">
      <w:pPr>
        <w:rPr>
          <w:rFonts w:ascii="Times New Roman" w:hAnsi="Times New Roman" w:cs="Times New Roman"/>
          <w:sz w:val="20"/>
          <w:szCs w:val="20"/>
        </w:rPr>
      </w:pPr>
    </w:p>
    <w:p w14:paraId="5BEF031F" w14:textId="77777777" w:rsidR="00E479FC" w:rsidRPr="007F0396" w:rsidRDefault="00E479FC" w:rsidP="00E479FC">
      <w:pPr>
        <w:rPr>
          <w:rFonts w:ascii="Times New Roman" w:hAnsi="Times New Roman" w:cs="Times New Roman"/>
          <w:sz w:val="28"/>
          <w:szCs w:val="28"/>
        </w:rPr>
      </w:pPr>
    </w:p>
    <w:p w14:paraId="7B579C3E" w14:textId="77777777" w:rsidR="00E479FC" w:rsidRPr="007F0396" w:rsidRDefault="00E479FC" w:rsidP="00E479FC">
      <w:pPr>
        <w:jc w:val="right"/>
        <w:rPr>
          <w:rFonts w:ascii="Times New Roman" w:hAnsi="Times New Roman" w:cs="Times New Roman"/>
          <w:b/>
        </w:rPr>
      </w:pPr>
      <w:r w:rsidRPr="007F0396">
        <w:rPr>
          <w:rFonts w:ascii="Times New Roman" w:hAnsi="Times New Roman" w:cs="Times New Roman"/>
          <w:b/>
        </w:rPr>
        <w:t>Составитель:</w:t>
      </w:r>
    </w:p>
    <w:p w14:paraId="6B11EA83" w14:textId="77777777" w:rsidR="00E479FC" w:rsidRPr="007F0396" w:rsidRDefault="00E479FC" w:rsidP="00E479FC">
      <w:pPr>
        <w:jc w:val="right"/>
        <w:rPr>
          <w:rFonts w:ascii="Times New Roman" w:hAnsi="Times New Roman" w:cs="Times New Roman"/>
        </w:rPr>
      </w:pPr>
      <w:r w:rsidRPr="007F0396">
        <w:rPr>
          <w:rFonts w:ascii="Times New Roman" w:hAnsi="Times New Roman" w:cs="Times New Roman"/>
        </w:rPr>
        <w:t>педагог дополнительного</w:t>
      </w:r>
    </w:p>
    <w:p w14:paraId="295E8453" w14:textId="77777777" w:rsidR="00E479FC" w:rsidRPr="007F0396" w:rsidRDefault="00E479FC" w:rsidP="00E479FC">
      <w:pPr>
        <w:jc w:val="right"/>
        <w:rPr>
          <w:rFonts w:ascii="Times New Roman" w:hAnsi="Times New Roman" w:cs="Times New Roman"/>
        </w:rPr>
      </w:pPr>
      <w:r w:rsidRPr="007F0396">
        <w:rPr>
          <w:rFonts w:ascii="Times New Roman" w:hAnsi="Times New Roman" w:cs="Times New Roman"/>
        </w:rPr>
        <w:t xml:space="preserve"> образования: Эклер В.С.</w:t>
      </w:r>
    </w:p>
    <w:p w14:paraId="2A072AD0" w14:textId="77777777" w:rsidR="00E479FC" w:rsidRPr="007F0396" w:rsidRDefault="00E479FC" w:rsidP="00E479FC">
      <w:pPr>
        <w:jc w:val="right"/>
        <w:rPr>
          <w:rFonts w:ascii="Times New Roman" w:hAnsi="Times New Roman" w:cs="Times New Roman"/>
        </w:rPr>
      </w:pPr>
    </w:p>
    <w:p w14:paraId="70022C0D" w14:textId="77777777" w:rsidR="00E479FC" w:rsidRPr="007F0396" w:rsidRDefault="00E479FC" w:rsidP="00E479F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E60DB4C" w14:textId="77777777" w:rsidR="00E479FC" w:rsidRPr="007F0396" w:rsidRDefault="00E479FC" w:rsidP="00E479F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4C9ADBB" w14:textId="77777777" w:rsidR="00E479FC" w:rsidRPr="007F0396" w:rsidRDefault="00E479FC" w:rsidP="00E479FC">
      <w:pPr>
        <w:jc w:val="center"/>
        <w:rPr>
          <w:rFonts w:ascii="Times New Roman" w:hAnsi="Times New Roman" w:cs="Times New Roman"/>
        </w:rPr>
      </w:pPr>
      <w:r w:rsidRPr="007F0396">
        <w:rPr>
          <w:rFonts w:ascii="Times New Roman" w:hAnsi="Times New Roman" w:cs="Times New Roman"/>
        </w:rPr>
        <w:t>п. Майское</w:t>
      </w:r>
    </w:p>
    <w:p w14:paraId="481A9E79" w14:textId="77777777" w:rsidR="00E479FC" w:rsidRPr="007F0396" w:rsidRDefault="00E479FC" w:rsidP="00E479FC">
      <w:pPr>
        <w:jc w:val="center"/>
        <w:rPr>
          <w:rFonts w:ascii="Times New Roman" w:hAnsi="Times New Roman" w:cs="Times New Roman"/>
        </w:rPr>
      </w:pPr>
      <w:r w:rsidRPr="007F0396">
        <w:rPr>
          <w:rFonts w:ascii="Times New Roman" w:hAnsi="Times New Roman" w:cs="Times New Roman"/>
        </w:rPr>
        <w:t xml:space="preserve"> 2024</w:t>
      </w:r>
    </w:p>
    <w:p w14:paraId="403E62FF" w14:textId="77777777" w:rsidR="00ED572B" w:rsidRDefault="00B10897" w:rsidP="00304B4F">
      <w:pPr>
        <w:spacing w:after="135" w:line="360" w:lineRule="auto"/>
        <w:ind w:hanging="12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14:paraId="34689EB7" w14:textId="77777777" w:rsidR="00ED572B" w:rsidRDefault="00B10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Шахматы – одна из самых популярных в мире игр, причём с каждым днём она становится всё более популярней. Люди самых разных возрастов во всём мире с большим энтузиазмом играют в шахматы: в школах, клубах, парках и даже по Интернету.</w:t>
      </w:r>
    </w:p>
    <w:p w14:paraId="2C9D904C" w14:textId="77777777" w:rsidR="00ED572B" w:rsidRDefault="00B10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разработана для детей 7 – 18 лет, которая также подходит для работы со школьниками, обучающимся по новым федеральным государственным стандартам и направлена на реализацию задач внеурочной деятельности в рамках введения федерального государственного образовательного стандарта начального общего образования.  Занятия по программе проводятся 1 час в неделю, что составляет 34 часов в год год. Наполняемость группы составляет 12 -15 человек.</w:t>
      </w:r>
    </w:p>
    <w:p w14:paraId="33B587D4" w14:textId="77777777" w:rsidR="00ED572B" w:rsidRDefault="00B10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творческом объединении «Шахматы» дети ознакомятся с геометрией шахматной доски, названиями шахматных фигур и их игровыми возможностями. А также пополнят словарный запас специальными шахматными терминами и применят их на практике, научатся играть в шахматы и шашки, соблюдая правила игры и используя разнообразные тактические приёмы.</w:t>
      </w:r>
    </w:p>
    <w:p w14:paraId="5628B026" w14:textId="77777777" w:rsidR="00ED572B" w:rsidRDefault="00B10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Предполагается использование таких форм работы, как отгадывание загадок, ребусов на шахматную тему, выполнение творческих заданий, практические занятия по игре в шахматы с целью закрепления теоретического материала, опросы для проверки пройденного материала. </w:t>
      </w:r>
    </w:p>
    <w:p w14:paraId="71FA7D5D" w14:textId="77777777" w:rsidR="00ED572B" w:rsidRDefault="00B10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>программы состоит в её востребованности, в требованиях современного общества к личности, которая должна быть всесторонне развита, чему и способствует игра в шахматы. Она развивает ребёнка умственно, развивает логическое мышление, воспитывает усидчивость, приучает к культурному проведению свободного времени, толерантному отношению к сопернику по игре и другим окружающим.</w:t>
      </w:r>
    </w:p>
    <w:p w14:paraId="31A857A4" w14:textId="77777777" w:rsidR="00ED572B" w:rsidRDefault="00B10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программа «Шахматы» рассчитана на 1 год обучения, 34 часа в год, 1 час в неделю. Для занятий в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объединение приглашаются учащиеся 7–18 лет. Возможен приём детей разных возрастов, начиная с 8 лет, в зависимости от желания ребенка.</w:t>
      </w:r>
    </w:p>
    <w:p w14:paraId="2236F5FD" w14:textId="77777777" w:rsidR="00ED572B" w:rsidRDefault="00B10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 занятия - групповая, формы проведения занятия - беседа, практическое занятие, соревнование, турнир.</w:t>
      </w:r>
    </w:p>
    <w:p w14:paraId="3187A25C" w14:textId="77777777" w:rsidR="00ED572B" w:rsidRDefault="00B10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1 раз в неделю; продолжительность занятия - 45 минут.</w:t>
      </w:r>
    </w:p>
    <w:p w14:paraId="3B6C66C8" w14:textId="77777777" w:rsidR="00ED572B" w:rsidRDefault="00B10897">
      <w:pPr>
        <w:spacing w:after="1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программы</w:t>
      </w:r>
    </w:p>
    <w:p w14:paraId="48AFEBCF" w14:textId="77777777" w:rsidR="00ED572B" w:rsidRDefault="00ED57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FF64648" w14:textId="77777777" w:rsidR="00ED572B" w:rsidRDefault="00B10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>: формирование образованной культурной личности средством шахматной игры.</w:t>
      </w:r>
    </w:p>
    <w:p w14:paraId="45F30914" w14:textId="77777777" w:rsidR="00ED572B" w:rsidRDefault="00B108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 программы</w:t>
      </w:r>
    </w:p>
    <w:p w14:paraId="17B024B3" w14:textId="77777777" w:rsidR="00ED572B" w:rsidRDefault="00B1089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14:paraId="5B7CB819" w14:textId="77777777" w:rsidR="00ED572B" w:rsidRDefault="00B10897">
      <w:pPr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Научить играть в шахматы;</w:t>
      </w:r>
    </w:p>
    <w:p w14:paraId="5AAF8573" w14:textId="77777777" w:rsidR="00ED572B" w:rsidRDefault="00B10897">
      <w:pPr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Ознакомить детей со специальными шахматными терминами, применять их на практике;</w:t>
      </w:r>
    </w:p>
    <w:p w14:paraId="1A9F7BF9" w14:textId="77777777" w:rsidR="00ED572B" w:rsidRDefault="00B10897">
      <w:pPr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Развивать умственные способности.</w:t>
      </w:r>
    </w:p>
    <w:p w14:paraId="7363C836" w14:textId="77777777" w:rsidR="00ED572B" w:rsidRDefault="00B1089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14:paraId="5604A7C4" w14:textId="77777777" w:rsidR="00ED572B" w:rsidRDefault="00B1089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Развивать желание трудиться над созданием технических объектов и стремление разобраться в их конструкции;</w:t>
      </w:r>
    </w:p>
    <w:p w14:paraId="0BA4F6A1" w14:textId="77777777" w:rsidR="00ED572B" w:rsidRDefault="00B1089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Развивать образное мышление и умение выразить свои замыслы на плоскости;</w:t>
      </w:r>
    </w:p>
    <w:p w14:paraId="52962B98" w14:textId="77777777" w:rsidR="00ED572B" w:rsidRDefault="00B1089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Развивать смекалку детей, находчивость, изобретательность и устойчивый интерес к поисковой творческой деятельности.</w:t>
      </w:r>
    </w:p>
    <w:p w14:paraId="66134D65" w14:textId="77777777" w:rsidR="00ED572B" w:rsidRDefault="00B1089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14:paraId="0D8CFA1B" w14:textId="77777777" w:rsidR="00ED572B" w:rsidRDefault="00B10897">
      <w:pPr>
        <w:pStyle w:val="aff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Воспитывать трудолюбие, организованность, самостоятельность, инициативу;</w:t>
      </w:r>
    </w:p>
    <w:p w14:paraId="74638C30" w14:textId="77777777" w:rsidR="00ED572B" w:rsidRDefault="00B10897">
      <w:pPr>
        <w:pStyle w:val="aff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Прививать чувство ответственности и уважения к сопернику по игре;</w:t>
      </w:r>
    </w:p>
    <w:p w14:paraId="2A05F7FD" w14:textId="77777777" w:rsidR="00ED572B" w:rsidRDefault="00B10897">
      <w:pPr>
        <w:pStyle w:val="aff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настойчивости в преодолении трудностей, достижении поставленных задач;</w:t>
      </w:r>
    </w:p>
    <w:p w14:paraId="420763C6" w14:textId="77777777" w:rsidR="00ED572B" w:rsidRDefault="00B10897">
      <w:pPr>
        <w:pStyle w:val="aff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развитие коммуникативных, познавательных, регулятивных и личностных универсальных учебных действий.</w:t>
      </w:r>
    </w:p>
    <w:p w14:paraId="308B8BFB" w14:textId="77777777" w:rsidR="00ED572B" w:rsidRDefault="00ED572B">
      <w:pPr>
        <w:spacing w:after="135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85E8FB" w14:textId="77777777" w:rsidR="00ED572B" w:rsidRDefault="00B10897">
      <w:pPr>
        <w:spacing w:after="135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14:paraId="5047EC5B" w14:textId="77777777" w:rsidR="00ED572B" w:rsidRDefault="00B10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представлена следующими разделами:</w:t>
      </w:r>
    </w:p>
    <w:p w14:paraId="72432C9B" w14:textId="77777777" w:rsidR="00ED572B" w:rsidRDefault="00B10897">
      <w:pPr>
        <w:pStyle w:val="a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Вводное занятие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(1ч.) – знакомство с техникой безопасности на занятиях шахматами, с противопожарной безопасностью, и правилами поведения шахматиста.</w:t>
      </w:r>
    </w:p>
    <w:p w14:paraId="16133670" w14:textId="77777777" w:rsidR="00ED572B" w:rsidRDefault="00B10897">
      <w:pPr>
        <w:pStyle w:val="a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Шахматная теория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(11ч.) – знакомство с геометрией шахматной доски, правилами передвижения и взятия шахматных фигур, с рокировкой, решением шахматных задач на постановку мата в 1 ход разными фигурами.</w:t>
      </w:r>
    </w:p>
    <w:p w14:paraId="7A1C318A" w14:textId="77777777" w:rsidR="00ED572B" w:rsidRDefault="00B10897">
      <w:pPr>
        <w:pStyle w:val="a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Повторение и закрепление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(7 ч.) – повторение и закрепление изученного на прошлых занятиях, участие в соревнованиях разного уровня.</w:t>
      </w:r>
    </w:p>
    <w:p w14:paraId="26A56695" w14:textId="77777777" w:rsidR="00ED572B" w:rsidRDefault="00B10897">
      <w:pPr>
        <w:pStyle w:val="a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(14ч.) – выполнение разнообразных упражнений направленных на закрепление знаний геометрии шахматной доски, правил передвижения и взятия шахматных фигур, выполнение рокировки.</w:t>
      </w:r>
    </w:p>
    <w:p w14:paraId="325D27E3" w14:textId="77777777" w:rsidR="00ED572B" w:rsidRDefault="00B10897">
      <w:pPr>
        <w:pStyle w:val="a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Итоговая аттестация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 ч.) – подведение итогов обучения за год, анализ работы на занятиях, результаты контрольных опросов, шахматный турнир.</w:t>
      </w:r>
    </w:p>
    <w:p w14:paraId="3AD00D6D" w14:textId="77777777" w:rsidR="00ED572B" w:rsidRDefault="00B108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14:paraId="5A9FDFE5" w14:textId="77777777" w:rsidR="00ED572B" w:rsidRDefault="00B10897">
      <w:pPr>
        <w:pStyle w:val="aff"/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Личностные планируемые результаты.</w:t>
      </w:r>
      <w:r>
        <w:rPr>
          <w:rFonts w:ascii="Times New Roman" w:hAnsi="Times New Roman" w:cs="Times New Roman"/>
          <w:sz w:val="28"/>
          <w:szCs w:val="28"/>
        </w:rPr>
        <w:t xml:space="preserve"> У обучающихся будут сформированы:</w:t>
      </w:r>
    </w:p>
    <w:p w14:paraId="425D311A" w14:textId="77777777" w:rsidR="00ED572B" w:rsidRDefault="00B10897">
      <w:pPr>
        <w:pStyle w:val="aff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других;</w:t>
      </w:r>
    </w:p>
    <w:p w14:paraId="0C319547" w14:textId="77777777" w:rsidR="00ED572B" w:rsidRDefault="00B10897">
      <w:pPr>
        <w:pStyle w:val="aff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нравственная позиция (внутренняя мотивация поведения обучающегося, способного к самоконтролю и имеющего чувство личного достоинства, а также ответственно относящегося к организации театральной деятельности)</w:t>
      </w:r>
    </w:p>
    <w:p w14:paraId="65388EAC" w14:textId="77777777" w:rsidR="00ED572B" w:rsidRDefault="00B10897">
      <w:pPr>
        <w:pStyle w:val="aff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толерантность (разновозрастное сотрудничество, умения быть соперником).</w:t>
      </w:r>
    </w:p>
    <w:p w14:paraId="45C63A12" w14:textId="77777777" w:rsidR="00ED572B" w:rsidRDefault="00B10897">
      <w:pPr>
        <w:pStyle w:val="aff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Метапредметные планируемые результаты:</w:t>
      </w:r>
    </w:p>
    <w:p w14:paraId="60AE995B" w14:textId="77777777" w:rsidR="00ED572B" w:rsidRDefault="00B10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Регулятивные УУД. </w:t>
      </w:r>
      <w:r>
        <w:rPr>
          <w:rFonts w:ascii="Times New Roman" w:hAnsi="Times New Roman" w:cs="Times New Roman"/>
          <w:sz w:val="28"/>
          <w:szCs w:val="28"/>
        </w:rPr>
        <w:t>У учащихся будут  сформированы следующие умения:</w:t>
      </w:r>
    </w:p>
    <w:p w14:paraId="253E2994" w14:textId="77777777" w:rsidR="00ED572B" w:rsidRDefault="00B10897">
      <w:pPr>
        <w:pStyle w:val="aff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 свои действия на отдельных этапах выполнения работы;</w:t>
      </w:r>
    </w:p>
    <w:p w14:paraId="5CCDCD5C" w14:textId="77777777" w:rsidR="00ED572B" w:rsidRDefault="00B10897">
      <w:pPr>
        <w:pStyle w:val="aff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контроль, коррекцию и оценку результатов своей деятельности;</w:t>
      </w:r>
    </w:p>
    <w:p w14:paraId="5E4C1DE8" w14:textId="77777777" w:rsidR="00ED572B" w:rsidRDefault="00B10897">
      <w:pPr>
        <w:pStyle w:val="aff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причины успеха/неуспеха;</w:t>
      </w:r>
    </w:p>
    <w:p w14:paraId="2924452B" w14:textId="77777777" w:rsidR="00ED572B" w:rsidRDefault="00B10897">
      <w:pPr>
        <w:pStyle w:val="aff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и применять полученную информацию при выполнении заданий.</w:t>
      </w:r>
    </w:p>
    <w:p w14:paraId="6F7E4E12" w14:textId="77777777" w:rsidR="00ED572B" w:rsidRDefault="00B10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 УУД.</w:t>
      </w:r>
      <w:r>
        <w:rPr>
          <w:rFonts w:ascii="Times New Roman" w:hAnsi="Times New Roman" w:cs="Times New Roman"/>
          <w:sz w:val="28"/>
          <w:szCs w:val="28"/>
        </w:rPr>
        <w:t xml:space="preserve"> У учащихся будут  сформированы следующие умения:</w:t>
      </w:r>
    </w:p>
    <w:p w14:paraId="5B86055E" w14:textId="77777777" w:rsidR="00ED572B" w:rsidRDefault="00B10897">
      <w:pPr>
        <w:pStyle w:val="aff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включаться в диалог, в коллективное обсуждение, проявлять инициативу и активность;</w:t>
      </w:r>
    </w:p>
    <w:p w14:paraId="3F88D8AA" w14:textId="77777777" w:rsidR="00ED572B" w:rsidRDefault="00B10897">
      <w:pPr>
        <w:pStyle w:val="aff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в паре, управлять поведением партнера;</w:t>
      </w:r>
    </w:p>
    <w:p w14:paraId="7FECD2B6" w14:textId="77777777" w:rsidR="00ED572B" w:rsidRDefault="00B10897">
      <w:pPr>
        <w:pStyle w:val="aff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за помощью;</w:t>
      </w:r>
    </w:p>
    <w:p w14:paraId="3B5C91F8" w14:textId="77777777" w:rsidR="00ED572B" w:rsidRDefault="00B10897">
      <w:pPr>
        <w:pStyle w:val="aff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формулировать свои затруднения;</w:t>
      </w:r>
    </w:p>
    <w:p w14:paraId="6958A8B0" w14:textId="77777777" w:rsidR="00ED572B" w:rsidRDefault="00B10897">
      <w:pPr>
        <w:pStyle w:val="aff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предлагать помощь и сотрудничество;</w:t>
      </w:r>
    </w:p>
    <w:p w14:paraId="094C60BA" w14:textId="77777777" w:rsidR="00ED572B" w:rsidRDefault="00B10897">
      <w:pPr>
        <w:pStyle w:val="aff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собеседника;</w:t>
      </w:r>
    </w:p>
    <w:p w14:paraId="52276B8D" w14:textId="77777777" w:rsidR="00ED572B" w:rsidRDefault="00B10897">
      <w:pPr>
        <w:pStyle w:val="aff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позицию;</w:t>
      </w:r>
    </w:p>
    <w:p w14:paraId="4D55F1F7" w14:textId="77777777" w:rsidR="00ED572B" w:rsidRDefault="00B10897">
      <w:pPr>
        <w:pStyle w:val="aff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выражать разнообразные эмоциональные состояния.</w:t>
      </w:r>
    </w:p>
    <w:p w14:paraId="7530603A" w14:textId="77777777" w:rsidR="00ED572B" w:rsidRDefault="00B10897">
      <w:pPr>
        <w:pStyle w:val="aff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 результаты. </w:t>
      </w:r>
    </w:p>
    <w:p w14:paraId="5BE8868E" w14:textId="77777777" w:rsidR="00ED572B" w:rsidRDefault="00B1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прохождении курса учащиеся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узнают: </w:t>
      </w:r>
    </w:p>
    <w:p w14:paraId="027EEE99" w14:textId="77777777" w:rsidR="00ED572B" w:rsidRDefault="00B10897">
      <w:pPr>
        <w:pStyle w:val="aff"/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игры, названия фигур и их игровые возможности;</w:t>
      </w:r>
    </w:p>
    <w:p w14:paraId="5A942478" w14:textId="77777777" w:rsidR="00ED572B" w:rsidRDefault="00B10897">
      <w:pPr>
        <w:pStyle w:val="aff"/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шахматные термины;</w:t>
      </w:r>
    </w:p>
    <w:p w14:paraId="0047F4FA" w14:textId="77777777" w:rsidR="00ED572B" w:rsidRDefault="00B10897">
      <w:pPr>
        <w:pStyle w:val="aff"/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 и краткие биографические сведения о знаменитых гроссмейстерах.</w:t>
      </w:r>
    </w:p>
    <w:p w14:paraId="638DDC15" w14:textId="77777777" w:rsidR="00ED572B" w:rsidRDefault="00B1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прохождении курса учащиеся </w:t>
      </w:r>
      <w:r>
        <w:rPr>
          <w:rFonts w:ascii="Times New Roman" w:hAnsi="Times New Roman" w:cs="Times New Roman"/>
          <w:b/>
          <w:i/>
          <w:sz w:val="28"/>
          <w:szCs w:val="28"/>
        </w:rPr>
        <w:t>научатся:</w:t>
      </w:r>
    </w:p>
    <w:p w14:paraId="5440F37C" w14:textId="77777777" w:rsidR="00ED572B" w:rsidRDefault="00B10897">
      <w:pPr>
        <w:pStyle w:val="aff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в шахматы, соблюдая правила;</w:t>
      </w:r>
    </w:p>
    <w:p w14:paraId="5AC9CCD0" w14:textId="77777777" w:rsidR="00ED572B" w:rsidRDefault="00B10897">
      <w:pPr>
        <w:pStyle w:val="aff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шахматными часами;</w:t>
      </w:r>
    </w:p>
    <w:p w14:paraId="0AC32F91" w14:textId="77777777" w:rsidR="00ED572B" w:rsidRDefault="00B10897">
      <w:pPr>
        <w:pStyle w:val="aff"/>
        <w:numPr>
          <w:ilvl w:val="0"/>
          <w:numId w:val="2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Понимать и применять игровые шахматные термины.</w:t>
      </w:r>
    </w:p>
    <w:p w14:paraId="7D0485A5" w14:textId="77777777"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187FF15" w14:textId="77777777" w:rsidR="00ED572B" w:rsidRDefault="00B108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8"/>
        <w:gridCol w:w="2291"/>
        <w:gridCol w:w="961"/>
        <w:gridCol w:w="1131"/>
        <w:gridCol w:w="1394"/>
        <w:gridCol w:w="2966"/>
      </w:tblGrid>
      <w:tr w:rsidR="00ED572B" w14:paraId="7A22DBCD" w14:textId="77777777">
        <w:trPr>
          <w:trHeight w:val="534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19116" w14:textId="77777777"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7C545" w14:textId="77777777" w:rsidR="00ED572B" w:rsidRDefault="00B1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3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7BE75" w14:textId="77777777"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278E8" w14:textId="77777777" w:rsidR="00ED572B" w:rsidRDefault="00ED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950D10" w14:textId="77777777"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аттестации/ контроля</w:t>
            </w:r>
          </w:p>
        </w:tc>
      </w:tr>
      <w:tr w:rsidR="00ED572B" w14:paraId="21E30F5C" w14:textId="77777777">
        <w:trPr>
          <w:trHeight w:val="261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74222" w14:textId="77777777" w:rsidR="00ED572B" w:rsidRDefault="00ED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0D329" w14:textId="77777777" w:rsidR="00ED572B" w:rsidRDefault="00ED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1D0AB" w14:textId="77777777"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FAF04DD" w14:textId="77777777"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5A7CD6" w14:textId="77777777"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32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3DC9C" w14:textId="77777777" w:rsidR="00ED572B" w:rsidRDefault="00ED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72B" w14:paraId="5D0909E9" w14:textId="77777777">
        <w:trPr>
          <w:trHeight w:val="273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1093A" w14:textId="77777777"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BB083" w14:textId="77777777" w:rsidR="00ED572B" w:rsidRDefault="00B1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F8581" w14:textId="77777777"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9017FA2" w14:textId="77777777"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8A0E32" w14:textId="77777777"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F4B4F" w14:textId="77777777" w:rsidR="00ED572B" w:rsidRDefault="00B10897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ED572B" w14:paraId="540B86B3" w14:textId="77777777">
        <w:trPr>
          <w:trHeight w:val="452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E2548" w14:textId="77777777"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91BBE" w14:textId="77777777" w:rsidR="00ED572B" w:rsidRDefault="00B1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теория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A00AC" w14:textId="77777777"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4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068863F" w14:textId="77777777"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F30ED4" w14:textId="77777777"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CC33E" w14:textId="77777777" w:rsidR="00ED572B" w:rsidRDefault="00B1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  <w:p w14:paraId="522AEE79" w14:textId="77777777" w:rsidR="00ED572B" w:rsidRDefault="00ED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72B" w14:paraId="4095EBB6" w14:textId="77777777">
        <w:trPr>
          <w:trHeight w:val="710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B6CB3" w14:textId="77777777"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5E98A" w14:textId="77777777" w:rsidR="00ED572B" w:rsidRDefault="00B1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 закрепление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D3D28" w14:textId="77777777"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4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1400232" w14:textId="77777777"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A109C3" w14:textId="77777777"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5044" w14:textId="77777777" w:rsidR="00ED572B" w:rsidRDefault="00B1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Тестирование, </w:t>
            </w:r>
          </w:p>
          <w:p w14:paraId="2713ECB0" w14:textId="77777777" w:rsidR="00ED572B" w:rsidRDefault="00B1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шахматный турнир</w:t>
            </w:r>
          </w:p>
          <w:p w14:paraId="426BE751" w14:textId="77777777" w:rsidR="00ED572B" w:rsidRDefault="00ED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72B" w14:paraId="5A00B356" w14:textId="77777777">
        <w:trPr>
          <w:trHeight w:val="993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0846D" w14:textId="77777777"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5253D" w14:textId="77777777" w:rsidR="00ED572B" w:rsidRDefault="00B1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24E41" w14:textId="77777777"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4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690FD2F" w14:textId="77777777"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4DF1BA" w14:textId="77777777"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F5DDD" w14:textId="77777777" w:rsidR="00ED572B" w:rsidRDefault="00B1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Шахматный турнир</w:t>
            </w:r>
          </w:p>
        </w:tc>
      </w:tr>
      <w:tr w:rsidR="00ED572B" w14:paraId="72C5979C" w14:textId="77777777">
        <w:trPr>
          <w:trHeight w:val="977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CD217" w14:textId="77777777"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4B31F" w14:textId="77777777" w:rsidR="00ED572B" w:rsidRDefault="00B1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85BEA" w14:textId="77777777"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90B0DEE" w14:textId="77777777"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223FDA" w14:textId="77777777"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8403F" w14:textId="77777777" w:rsidR="00ED572B" w:rsidRDefault="00B1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Тестирование, шахматный турнир</w:t>
            </w:r>
          </w:p>
        </w:tc>
      </w:tr>
      <w:tr w:rsidR="00ED572B" w14:paraId="12F72680" w14:textId="77777777">
        <w:trPr>
          <w:trHeight w:val="447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63D13" w14:textId="77777777" w:rsidR="00ED572B" w:rsidRDefault="00ED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1D00E" w14:textId="77777777" w:rsidR="00ED572B" w:rsidRDefault="00B1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76DDF" w14:textId="77777777"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4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84ED41C" w14:textId="77777777"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14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2C16AD" w14:textId="77777777"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EE941" w14:textId="77777777" w:rsidR="00ED572B" w:rsidRDefault="00ED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E8CC5B5" w14:textId="77777777" w:rsidR="00ED572B" w:rsidRDefault="00ED5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8975FC" w14:textId="77777777" w:rsidR="00ED572B" w:rsidRDefault="00ED5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803E74" w14:textId="77777777" w:rsidR="00ED572B" w:rsidRDefault="00B10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занятия  45 минут.</w:t>
      </w:r>
    </w:p>
    <w:p w14:paraId="27E8D649" w14:textId="77777777" w:rsidR="00ED572B" w:rsidRDefault="00B10897">
      <w:pPr>
        <w:spacing w:after="0"/>
        <w:ind w:firstLine="720"/>
        <w:jc w:val="both"/>
        <w:rPr>
          <w:rFonts w:ascii="Times New Roman" w:hAnsi="Times New Roman" w:cs="Times New Roman"/>
          <w:bCs/>
          <w:iCs/>
          <w:color w:val="18191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181910"/>
          <w:sz w:val="28"/>
          <w:szCs w:val="28"/>
        </w:rPr>
        <w:t>Программа «Шахматы» рассчитана на 34 занятия.</w:t>
      </w:r>
    </w:p>
    <w:p w14:paraId="2A7188CF" w14:textId="77777777" w:rsidR="00ED572B" w:rsidRDefault="00ED57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9A4251" w14:textId="77777777" w:rsidR="00ED572B" w:rsidRDefault="00ED57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EF0474" w14:textId="77777777" w:rsidR="00ED572B" w:rsidRDefault="00ED57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8AA69E" w14:textId="77777777" w:rsidR="00ED572B" w:rsidRDefault="00ED57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26B205" w14:textId="77777777" w:rsidR="00E66F1C" w:rsidRDefault="00E66F1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88539D" w14:textId="77777777" w:rsidR="00ED572B" w:rsidRDefault="00ED57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FC9A29" w14:textId="77777777" w:rsidR="00ED572B" w:rsidRDefault="00ED57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B2CE7F" w14:textId="77777777" w:rsidR="00ED572B" w:rsidRPr="00E66F1C" w:rsidRDefault="00E66F1C" w:rsidP="00E66F1C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"/>
        <w:gridCol w:w="1057"/>
        <w:gridCol w:w="1205"/>
        <w:gridCol w:w="1010"/>
        <w:gridCol w:w="1079"/>
        <w:gridCol w:w="1056"/>
        <w:gridCol w:w="1056"/>
        <w:gridCol w:w="1072"/>
        <w:gridCol w:w="1409"/>
      </w:tblGrid>
      <w:tr w:rsidR="00E66F1C" w:rsidRPr="00805A67" w14:paraId="70A88DFC" w14:textId="77777777" w:rsidTr="00E66F1C">
        <w:trPr>
          <w:trHeight w:val="2611"/>
        </w:trPr>
        <w:tc>
          <w:tcPr>
            <w:tcW w:w="627" w:type="dxa"/>
            <w:shd w:val="clear" w:color="auto" w:fill="auto"/>
          </w:tcPr>
          <w:p w14:paraId="08A88913" w14:textId="77777777" w:rsidR="00E66F1C" w:rsidRPr="00805A67" w:rsidRDefault="00E66F1C" w:rsidP="00D25F76">
            <w:pPr>
              <w:pStyle w:val="aff4"/>
              <w:widowControl w:val="0"/>
              <w:spacing w:line="360" w:lineRule="auto"/>
              <w:rPr>
                <w:rFonts w:eastAsia="Calibri"/>
                <w:bCs/>
                <w:sz w:val="28"/>
                <w:szCs w:val="28"/>
              </w:rPr>
            </w:pPr>
            <w:r w:rsidRPr="00805A67">
              <w:rPr>
                <w:rFonts w:eastAsia="Calibri"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057" w:type="dxa"/>
            <w:shd w:val="clear" w:color="auto" w:fill="auto"/>
          </w:tcPr>
          <w:p w14:paraId="449F5473" w14:textId="77777777" w:rsidR="00E66F1C" w:rsidRPr="00805A67" w:rsidRDefault="00E66F1C" w:rsidP="00D25F76">
            <w:pPr>
              <w:pStyle w:val="aff4"/>
              <w:widowControl w:val="0"/>
              <w:spacing w:line="360" w:lineRule="auto"/>
              <w:rPr>
                <w:rFonts w:eastAsia="Calibri"/>
                <w:bCs/>
                <w:sz w:val="28"/>
                <w:szCs w:val="28"/>
              </w:rPr>
            </w:pPr>
            <w:r w:rsidRPr="00805A67">
              <w:rPr>
                <w:rFonts w:eastAsia="Calibri"/>
                <w:bCs/>
                <w:sz w:val="28"/>
                <w:szCs w:val="28"/>
              </w:rPr>
              <w:t xml:space="preserve">Год </w:t>
            </w:r>
            <w:proofErr w:type="spellStart"/>
            <w:r w:rsidRPr="00805A67">
              <w:rPr>
                <w:rFonts w:eastAsia="Calibri"/>
                <w:bCs/>
                <w:sz w:val="28"/>
                <w:szCs w:val="28"/>
              </w:rPr>
              <w:t>обу-чения</w:t>
            </w:r>
            <w:proofErr w:type="spellEnd"/>
          </w:p>
        </w:tc>
        <w:tc>
          <w:tcPr>
            <w:tcW w:w="1205" w:type="dxa"/>
            <w:shd w:val="clear" w:color="auto" w:fill="auto"/>
          </w:tcPr>
          <w:p w14:paraId="2F77A29C" w14:textId="77777777" w:rsidR="00E66F1C" w:rsidRPr="00805A67" w:rsidRDefault="00E66F1C" w:rsidP="00D25F76">
            <w:pPr>
              <w:pStyle w:val="aff4"/>
              <w:widowControl w:val="0"/>
              <w:spacing w:line="360" w:lineRule="auto"/>
              <w:rPr>
                <w:rFonts w:eastAsia="Calibri"/>
                <w:bCs/>
                <w:sz w:val="28"/>
                <w:szCs w:val="28"/>
              </w:rPr>
            </w:pPr>
            <w:r w:rsidRPr="00805A67">
              <w:rPr>
                <w:rFonts w:eastAsia="Calibri"/>
                <w:bCs/>
                <w:sz w:val="28"/>
                <w:szCs w:val="28"/>
              </w:rPr>
              <w:t>Дата начала занятий</w:t>
            </w:r>
          </w:p>
        </w:tc>
        <w:tc>
          <w:tcPr>
            <w:tcW w:w="1010" w:type="dxa"/>
            <w:shd w:val="clear" w:color="auto" w:fill="auto"/>
          </w:tcPr>
          <w:p w14:paraId="1BA6048E" w14:textId="77777777" w:rsidR="00E66F1C" w:rsidRPr="00805A67" w:rsidRDefault="00E66F1C" w:rsidP="00D25F76">
            <w:pPr>
              <w:pStyle w:val="aff4"/>
              <w:widowControl w:val="0"/>
              <w:spacing w:line="360" w:lineRule="auto"/>
              <w:rPr>
                <w:rFonts w:eastAsia="Calibri"/>
                <w:bCs/>
                <w:sz w:val="28"/>
                <w:szCs w:val="28"/>
              </w:rPr>
            </w:pPr>
            <w:r w:rsidRPr="00805A67">
              <w:rPr>
                <w:rFonts w:eastAsia="Calibri"/>
                <w:bCs/>
                <w:sz w:val="28"/>
                <w:szCs w:val="28"/>
              </w:rPr>
              <w:t>Дата окон-</w:t>
            </w:r>
          </w:p>
          <w:p w14:paraId="4B0972CF" w14:textId="77777777" w:rsidR="00E66F1C" w:rsidRPr="00805A67" w:rsidRDefault="00E66F1C" w:rsidP="00D25F76">
            <w:pPr>
              <w:pStyle w:val="aff4"/>
              <w:widowControl w:val="0"/>
              <w:spacing w:line="360" w:lineRule="auto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05A67">
              <w:rPr>
                <w:rFonts w:eastAsia="Calibri"/>
                <w:bCs/>
                <w:sz w:val="28"/>
                <w:szCs w:val="28"/>
              </w:rPr>
              <w:t>чания</w:t>
            </w:r>
            <w:proofErr w:type="spellEnd"/>
            <w:r w:rsidRPr="00805A67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805A67">
              <w:rPr>
                <w:rFonts w:eastAsia="Calibri"/>
                <w:bCs/>
                <w:sz w:val="28"/>
                <w:szCs w:val="28"/>
              </w:rPr>
              <w:t>заня-тий</w:t>
            </w:r>
            <w:proofErr w:type="spellEnd"/>
          </w:p>
        </w:tc>
        <w:tc>
          <w:tcPr>
            <w:tcW w:w="1079" w:type="dxa"/>
            <w:shd w:val="clear" w:color="auto" w:fill="auto"/>
          </w:tcPr>
          <w:p w14:paraId="44864405" w14:textId="77777777" w:rsidR="00E66F1C" w:rsidRPr="00805A67" w:rsidRDefault="00E66F1C" w:rsidP="00D25F76">
            <w:pPr>
              <w:pStyle w:val="aff4"/>
              <w:widowControl w:val="0"/>
              <w:spacing w:line="360" w:lineRule="auto"/>
              <w:rPr>
                <w:rFonts w:eastAsia="Calibri"/>
                <w:bCs/>
                <w:sz w:val="28"/>
                <w:szCs w:val="28"/>
              </w:rPr>
            </w:pPr>
            <w:r w:rsidRPr="00805A67">
              <w:rPr>
                <w:rFonts w:eastAsia="Calibri"/>
                <w:bCs/>
                <w:sz w:val="28"/>
                <w:szCs w:val="28"/>
              </w:rPr>
              <w:t>Коли-</w:t>
            </w:r>
          </w:p>
          <w:p w14:paraId="6DEC3EF8" w14:textId="77777777" w:rsidR="00E66F1C" w:rsidRPr="00805A67" w:rsidRDefault="00E66F1C" w:rsidP="00D25F76">
            <w:pPr>
              <w:pStyle w:val="aff4"/>
              <w:widowControl w:val="0"/>
              <w:spacing w:line="360" w:lineRule="auto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05A67">
              <w:rPr>
                <w:rFonts w:eastAsia="Calibri"/>
                <w:bCs/>
                <w:sz w:val="28"/>
                <w:szCs w:val="28"/>
              </w:rPr>
              <w:t>чество</w:t>
            </w:r>
            <w:proofErr w:type="spellEnd"/>
            <w:r w:rsidRPr="00805A67">
              <w:rPr>
                <w:rFonts w:eastAsia="Calibri"/>
                <w:bCs/>
                <w:sz w:val="28"/>
                <w:szCs w:val="28"/>
              </w:rPr>
              <w:t xml:space="preserve"> учеб-</w:t>
            </w:r>
          </w:p>
          <w:p w14:paraId="1B38910E" w14:textId="77777777" w:rsidR="00E66F1C" w:rsidRPr="00805A67" w:rsidRDefault="00E66F1C" w:rsidP="00D25F76">
            <w:pPr>
              <w:pStyle w:val="aff4"/>
              <w:widowControl w:val="0"/>
              <w:spacing w:line="360" w:lineRule="auto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805A67">
              <w:rPr>
                <w:rFonts w:eastAsia="Calibri"/>
                <w:bCs/>
                <w:sz w:val="28"/>
                <w:szCs w:val="28"/>
              </w:rPr>
              <w:t>ных</w:t>
            </w:r>
            <w:proofErr w:type="spellEnd"/>
            <w:r w:rsidRPr="00805A67">
              <w:rPr>
                <w:rFonts w:eastAsia="Calibri"/>
                <w:bCs/>
                <w:sz w:val="28"/>
                <w:szCs w:val="28"/>
              </w:rPr>
              <w:t xml:space="preserve"> недель</w:t>
            </w:r>
          </w:p>
        </w:tc>
        <w:tc>
          <w:tcPr>
            <w:tcW w:w="1056" w:type="dxa"/>
            <w:shd w:val="clear" w:color="auto" w:fill="auto"/>
          </w:tcPr>
          <w:p w14:paraId="64217B5C" w14:textId="77777777" w:rsidR="00E66F1C" w:rsidRPr="00805A67" w:rsidRDefault="00E66F1C" w:rsidP="00D25F76">
            <w:pPr>
              <w:pStyle w:val="aff4"/>
              <w:widowControl w:val="0"/>
              <w:spacing w:line="360" w:lineRule="auto"/>
              <w:rPr>
                <w:rFonts w:eastAsia="Calibri"/>
                <w:bCs/>
                <w:sz w:val="28"/>
                <w:szCs w:val="28"/>
              </w:rPr>
            </w:pPr>
            <w:r w:rsidRPr="00805A67">
              <w:rPr>
                <w:rFonts w:eastAsia="Calibri"/>
                <w:bCs/>
                <w:sz w:val="28"/>
                <w:szCs w:val="28"/>
              </w:rPr>
              <w:t>Коли-</w:t>
            </w:r>
            <w:proofErr w:type="spellStart"/>
            <w:r w:rsidRPr="00805A67">
              <w:rPr>
                <w:rFonts w:eastAsia="Calibri"/>
                <w:bCs/>
                <w:sz w:val="28"/>
                <w:szCs w:val="28"/>
              </w:rPr>
              <w:t>чество</w:t>
            </w:r>
            <w:proofErr w:type="spellEnd"/>
            <w:r w:rsidRPr="00805A67">
              <w:rPr>
                <w:rFonts w:eastAsia="Calibri"/>
                <w:bCs/>
                <w:sz w:val="28"/>
                <w:szCs w:val="28"/>
              </w:rPr>
              <w:t xml:space="preserve"> учеб-</w:t>
            </w:r>
            <w:proofErr w:type="spellStart"/>
            <w:r w:rsidRPr="00805A67">
              <w:rPr>
                <w:rFonts w:eastAsia="Calibri"/>
                <w:bCs/>
                <w:sz w:val="28"/>
                <w:szCs w:val="28"/>
              </w:rPr>
              <w:t>ных</w:t>
            </w:r>
            <w:proofErr w:type="spellEnd"/>
            <w:r w:rsidRPr="00805A67">
              <w:rPr>
                <w:rFonts w:eastAsia="Calibri"/>
                <w:bCs/>
                <w:sz w:val="28"/>
                <w:szCs w:val="28"/>
              </w:rPr>
              <w:t xml:space="preserve"> дней</w:t>
            </w:r>
          </w:p>
        </w:tc>
        <w:tc>
          <w:tcPr>
            <w:tcW w:w="1056" w:type="dxa"/>
            <w:shd w:val="clear" w:color="auto" w:fill="auto"/>
          </w:tcPr>
          <w:p w14:paraId="738657E1" w14:textId="77777777" w:rsidR="00E66F1C" w:rsidRPr="00805A67" w:rsidRDefault="00E66F1C" w:rsidP="00D25F76">
            <w:pPr>
              <w:pStyle w:val="aff4"/>
              <w:widowControl w:val="0"/>
              <w:spacing w:line="360" w:lineRule="auto"/>
              <w:rPr>
                <w:rFonts w:eastAsia="Calibri"/>
                <w:bCs/>
                <w:sz w:val="28"/>
                <w:szCs w:val="28"/>
              </w:rPr>
            </w:pPr>
            <w:r w:rsidRPr="00805A67">
              <w:rPr>
                <w:rFonts w:eastAsia="Calibri"/>
                <w:bCs/>
                <w:sz w:val="28"/>
                <w:szCs w:val="28"/>
              </w:rPr>
              <w:t>Коли-</w:t>
            </w:r>
            <w:proofErr w:type="spellStart"/>
            <w:r w:rsidRPr="00805A67">
              <w:rPr>
                <w:rFonts w:eastAsia="Calibri"/>
                <w:bCs/>
                <w:sz w:val="28"/>
                <w:szCs w:val="28"/>
              </w:rPr>
              <w:t>чество</w:t>
            </w:r>
            <w:proofErr w:type="spellEnd"/>
            <w:r w:rsidRPr="00805A67">
              <w:rPr>
                <w:rFonts w:eastAsia="Calibri"/>
                <w:bCs/>
                <w:sz w:val="28"/>
                <w:szCs w:val="28"/>
              </w:rPr>
              <w:t xml:space="preserve"> учеб-</w:t>
            </w:r>
            <w:proofErr w:type="spellStart"/>
            <w:r w:rsidRPr="00805A67">
              <w:rPr>
                <w:rFonts w:eastAsia="Calibri"/>
                <w:bCs/>
                <w:sz w:val="28"/>
                <w:szCs w:val="28"/>
              </w:rPr>
              <w:t>ных</w:t>
            </w:r>
            <w:proofErr w:type="spellEnd"/>
            <w:r w:rsidRPr="00805A67">
              <w:rPr>
                <w:rFonts w:eastAsia="Calibri"/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1072" w:type="dxa"/>
            <w:shd w:val="clear" w:color="auto" w:fill="auto"/>
          </w:tcPr>
          <w:p w14:paraId="03E63C51" w14:textId="77777777" w:rsidR="00E66F1C" w:rsidRPr="00805A67" w:rsidRDefault="00E66F1C" w:rsidP="00D25F76">
            <w:pPr>
              <w:pStyle w:val="aff4"/>
              <w:widowControl w:val="0"/>
              <w:spacing w:line="360" w:lineRule="auto"/>
              <w:rPr>
                <w:rFonts w:eastAsia="Calibri"/>
                <w:bCs/>
                <w:sz w:val="28"/>
                <w:szCs w:val="28"/>
              </w:rPr>
            </w:pPr>
            <w:r w:rsidRPr="00805A67">
              <w:rPr>
                <w:rFonts w:eastAsia="Calibri"/>
                <w:bCs/>
                <w:sz w:val="28"/>
                <w:szCs w:val="28"/>
              </w:rPr>
              <w:t xml:space="preserve">Режим </w:t>
            </w:r>
            <w:proofErr w:type="spellStart"/>
            <w:r w:rsidRPr="00805A67">
              <w:rPr>
                <w:rFonts w:eastAsia="Calibri"/>
                <w:bCs/>
                <w:sz w:val="28"/>
                <w:szCs w:val="28"/>
              </w:rPr>
              <w:t>заня-тий</w:t>
            </w:r>
            <w:proofErr w:type="spellEnd"/>
          </w:p>
        </w:tc>
        <w:tc>
          <w:tcPr>
            <w:tcW w:w="1409" w:type="dxa"/>
            <w:shd w:val="clear" w:color="auto" w:fill="auto"/>
          </w:tcPr>
          <w:p w14:paraId="32A4A05B" w14:textId="77777777" w:rsidR="00E66F1C" w:rsidRPr="00805A67" w:rsidRDefault="00E66F1C" w:rsidP="00D25F76">
            <w:pPr>
              <w:pStyle w:val="aff4"/>
              <w:widowControl w:val="0"/>
              <w:spacing w:line="360" w:lineRule="auto"/>
              <w:rPr>
                <w:rFonts w:eastAsia="Calibri"/>
                <w:bCs/>
                <w:sz w:val="28"/>
                <w:szCs w:val="28"/>
              </w:rPr>
            </w:pPr>
            <w:r w:rsidRPr="00805A67">
              <w:rPr>
                <w:rFonts w:eastAsia="Calibri"/>
                <w:bCs/>
                <w:sz w:val="28"/>
                <w:szCs w:val="28"/>
              </w:rPr>
              <w:t xml:space="preserve">Сроки </w:t>
            </w:r>
            <w:proofErr w:type="spellStart"/>
            <w:r w:rsidRPr="00805A67">
              <w:rPr>
                <w:rFonts w:eastAsia="Calibri"/>
                <w:bCs/>
                <w:sz w:val="28"/>
                <w:szCs w:val="28"/>
              </w:rPr>
              <w:t>прове-дения</w:t>
            </w:r>
            <w:proofErr w:type="spellEnd"/>
            <w:r w:rsidRPr="00805A67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805A67">
              <w:rPr>
                <w:rFonts w:eastAsia="Calibri"/>
                <w:bCs/>
                <w:sz w:val="28"/>
                <w:szCs w:val="28"/>
              </w:rPr>
              <w:t>промежу</w:t>
            </w:r>
            <w:proofErr w:type="spellEnd"/>
            <w:r w:rsidRPr="00805A67">
              <w:rPr>
                <w:rFonts w:eastAsia="Calibri"/>
                <w:bCs/>
                <w:sz w:val="28"/>
                <w:szCs w:val="28"/>
              </w:rPr>
              <w:t xml:space="preserve">-точной и итоговой </w:t>
            </w:r>
            <w:proofErr w:type="spellStart"/>
            <w:r w:rsidRPr="00805A67">
              <w:rPr>
                <w:rFonts w:eastAsia="Calibri"/>
                <w:bCs/>
                <w:sz w:val="28"/>
                <w:szCs w:val="28"/>
              </w:rPr>
              <w:t>аттес-тации</w:t>
            </w:r>
            <w:proofErr w:type="spellEnd"/>
          </w:p>
        </w:tc>
      </w:tr>
      <w:tr w:rsidR="00E66F1C" w:rsidRPr="00805A67" w14:paraId="1E259AEF" w14:textId="77777777" w:rsidTr="00E66F1C">
        <w:tc>
          <w:tcPr>
            <w:tcW w:w="627" w:type="dxa"/>
            <w:shd w:val="clear" w:color="auto" w:fill="auto"/>
          </w:tcPr>
          <w:p w14:paraId="0D5BEEF7" w14:textId="77777777" w:rsidR="00E66F1C" w:rsidRPr="00805A67" w:rsidRDefault="00E66F1C" w:rsidP="00D25F76">
            <w:pPr>
              <w:pStyle w:val="aff4"/>
              <w:widowControl w:val="0"/>
              <w:spacing w:before="9" w:line="360" w:lineRule="auto"/>
              <w:rPr>
                <w:rFonts w:eastAsia="Calibri"/>
                <w:bCs/>
                <w:sz w:val="28"/>
                <w:szCs w:val="28"/>
              </w:rPr>
            </w:pPr>
            <w:r w:rsidRPr="00805A67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057" w:type="dxa"/>
            <w:shd w:val="clear" w:color="auto" w:fill="auto"/>
          </w:tcPr>
          <w:p w14:paraId="1AEB3B4C" w14:textId="77777777" w:rsidR="00E66F1C" w:rsidRPr="00805A67" w:rsidRDefault="00E66F1C" w:rsidP="00D25F76">
            <w:pPr>
              <w:pStyle w:val="aff4"/>
              <w:widowControl w:val="0"/>
              <w:spacing w:before="9" w:line="360" w:lineRule="auto"/>
              <w:rPr>
                <w:rFonts w:eastAsia="Calibri"/>
                <w:bCs/>
                <w:sz w:val="28"/>
                <w:szCs w:val="28"/>
              </w:rPr>
            </w:pPr>
            <w:r w:rsidRPr="00805A67">
              <w:rPr>
                <w:rFonts w:eastAsia="Calibri"/>
                <w:bCs/>
                <w:sz w:val="28"/>
                <w:szCs w:val="28"/>
              </w:rPr>
              <w:t>2024-2025</w:t>
            </w:r>
          </w:p>
        </w:tc>
        <w:tc>
          <w:tcPr>
            <w:tcW w:w="1205" w:type="dxa"/>
            <w:shd w:val="clear" w:color="auto" w:fill="auto"/>
          </w:tcPr>
          <w:p w14:paraId="4D4E839D" w14:textId="77777777" w:rsidR="00E66F1C" w:rsidRPr="00805A67" w:rsidRDefault="00E66F1C" w:rsidP="00D25F76">
            <w:pPr>
              <w:pStyle w:val="aff4"/>
              <w:widowControl w:val="0"/>
              <w:spacing w:before="9" w:line="360" w:lineRule="auto"/>
              <w:rPr>
                <w:rFonts w:eastAsia="Calibri"/>
                <w:bCs/>
                <w:sz w:val="28"/>
                <w:szCs w:val="28"/>
              </w:rPr>
            </w:pPr>
            <w:r w:rsidRPr="00805A67">
              <w:rPr>
                <w:rFonts w:eastAsia="Calibri"/>
                <w:bCs/>
                <w:sz w:val="28"/>
                <w:szCs w:val="28"/>
              </w:rPr>
              <w:t>01.09.</w:t>
            </w:r>
          </w:p>
          <w:p w14:paraId="581BEFEE" w14:textId="77777777" w:rsidR="00E66F1C" w:rsidRPr="00805A67" w:rsidRDefault="00E66F1C" w:rsidP="00D25F76">
            <w:pPr>
              <w:pStyle w:val="aff4"/>
              <w:widowControl w:val="0"/>
              <w:spacing w:before="9" w:line="360" w:lineRule="auto"/>
              <w:rPr>
                <w:rFonts w:eastAsia="Calibri"/>
                <w:bCs/>
                <w:sz w:val="28"/>
                <w:szCs w:val="28"/>
              </w:rPr>
            </w:pPr>
            <w:r w:rsidRPr="00805A67">
              <w:rPr>
                <w:rFonts w:eastAsia="Calibri"/>
                <w:bCs/>
                <w:sz w:val="28"/>
                <w:szCs w:val="28"/>
              </w:rPr>
              <w:t>2024</w:t>
            </w:r>
          </w:p>
        </w:tc>
        <w:tc>
          <w:tcPr>
            <w:tcW w:w="1010" w:type="dxa"/>
            <w:shd w:val="clear" w:color="auto" w:fill="auto"/>
          </w:tcPr>
          <w:p w14:paraId="42D06BC1" w14:textId="77777777" w:rsidR="00E66F1C" w:rsidRPr="00805A67" w:rsidRDefault="00E66F1C" w:rsidP="00D25F76">
            <w:pPr>
              <w:pStyle w:val="aff4"/>
              <w:widowControl w:val="0"/>
              <w:spacing w:before="9" w:line="360" w:lineRule="auto"/>
              <w:rPr>
                <w:rFonts w:eastAsia="Calibri"/>
                <w:bCs/>
                <w:sz w:val="28"/>
                <w:szCs w:val="28"/>
              </w:rPr>
            </w:pPr>
            <w:r w:rsidRPr="00805A67">
              <w:rPr>
                <w:rFonts w:eastAsia="Calibri"/>
                <w:bCs/>
                <w:sz w:val="28"/>
                <w:szCs w:val="28"/>
              </w:rPr>
              <w:t>31.05.</w:t>
            </w:r>
          </w:p>
          <w:p w14:paraId="50C2B356" w14:textId="77777777" w:rsidR="00E66F1C" w:rsidRPr="00805A67" w:rsidRDefault="00E66F1C" w:rsidP="00D25F76">
            <w:pPr>
              <w:pStyle w:val="aff4"/>
              <w:widowControl w:val="0"/>
              <w:spacing w:before="9" w:line="360" w:lineRule="auto"/>
              <w:rPr>
                <w:rFonts w:eastAsia="Calibri"/>
                <w:bCs/>
                <w:sz w:val="28"/>
                <w:szCs w:val="28"/>
              </w:rPr>
            </w:pPr>
            <w:r w:rsidRPr="00805A67">
              <w:rPr>
                <w:rFonts w:eastAsia="Calibri"/>
                <w:bCs/>
                <w:sz w:val="28"/>
                <w:szCs w:val="28"/>
              </w:rPr>
              <w:t>2025</w:t>
            </w:r>
          </w:p>
        </w:tc>
        <w:tc>
          <w:tcPr>
            <w:tcW w:w="1079" w:type="dxa"/>
            <w:shd w:val="clear" w:color="auto" w:fill="auto"/>
          </w:tcPr>
          <w:p w14:paraId="5866DD7B" w14:textId="77777777" w:rsidR="00E66F1C" w:rsidRPr="00805A67" w:rsidRDefault="00E66F1C" w:rsidP="00D25F76">
            <w:pPr>
              <w:pStyle w:val="aff4"/>
              <w:widowControl w:val="0"/>
              <w:spacing w:before="9" w:line="360" w:lineRule="auto"/>
              <w:rPr>
                <w:rFonts w:eastAsia="Calibri"/>
                <w:bCs/>
                <w:sz w:val="28"/>
                <w:szCs w:val="28"/>
              </w:rPr>
            </w:pPr>
            <w:r w:rsidRPr="00805A67">
              <w:rPr>
                <w:rFonts w:eastAsia="Calibri"/>
                <w:bCs/>
                <w:sz w:val="28"/>
                <w:szCs w:val="28"/>
              </w:rPr>
              <w:t>34</w:t>
            </w:r>
          </w:p>
        </w:tc>
        <w:tc>
          <w:tcPr>
            <w:tcW w:w="1056" w:type="dxa"/>
            <w:shd w:val="clear" w:color="auto" w:fill="auto"/>
          </w:tcPr>
          <w:p w14:paraId="7D4B9F75" w14:textId="77777777" w:rsidR="00E66F1C" w:rsidRPr="00805A67" w:rsidRDefault="00E66F1C" w:rsidP="00D25F76">
            <w:pPr>
              <w:pStyle w:val="aff4"/>
              <w:widowControl w:val="0"/>
              <w:spacing w:before="9" w:line="360" w:lineRule="auto"/>
              <w:rPr>
                <w:rFonts w:eastAsia="Calibri"/>
                <w:bCs/>
                <w:sz w:val="28"/>
                <w:szCs w:val="28"/>
              </w:rPr>
            </w:pPr>
            <w:r w:rsidRPr="00805A67">
              <w:rPr>
                <w:rFonts w:eastAsia="Calibri"/>
                <w:bCs/>
                <w:sz w:val="28"/>
                <w:szCs w:val="28"/>
              </w:rPr>
              <w:t>34</w:t>
            </w:r>
          </w:p>
        </w:tc>
        <w:tc>
          <w:tcPr>
            <w:tcW w:w="1056" w:type="dxa"/>
            <w:shd w:val="clear" w:color="auto" w:fill="auto"/>
          </w:tcPr>
          <w:p w14:paraId="59313B4C" w14:textId="77777777" w:rsidR="00E66F1C" w:rsidRPr="00805A67" w:rsidRDefault="00E66F1C" w:rsidP="00D25F76">
            <w:pPr>
              <w:pStyle w:val="aff4"/>
              <w:widowControl w:val="0"/>
              <w:spacing w:before="9" w:line="360" w:lineRule="auto"/>
              <w:rPr>
                <w:rFonts w:eastAsia="Calibri"/>
                <w:bCs/>
                <w:sz w:val="28"/>
                <w:szCs w:val="28"/>
              </w:rPr>
            </w:pPr>
            <w:r w:rsidRPr="00805A67">
              <w:rPr>
                <w:rFonts w:eastAsia="Calibri"/>
                <w:bCs/>
                <w:sz w:val="28"/>
                <w:szCs w:val="28"/>
              </w:rPr>
              <w:t>34</w:t>
            </w:r>
          </w:p>
        </w:tc>
        <w:tc>
          <w:tcPr>
            <w:tcW w:w="1072" w:type="dxa"/>
            <w:shd w:val="clear" w:color="auto" w:fill="auto"/>
          </w:tcPr>
          <w:p w14:paraId="50BCACBF" w14:textId="77777777" w:rsidR="00E66F1C" w:rsidRPr="00805A67" w:rsidRDefault="00E66F1C" w:rsidP="00D25F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A67">
              <w:rPr>
                <w:rFonts w:ascii="Times New Roman" w:eastAsia="Calibri" w:hAnsi="Times New Roman" w:cs="Times New Roman"/>
                <w:sz w:val="28"/>
                <w:szCs w:val="28"/>
              </w:rPr>
              <w:t>17.00-17.45</w:t>
            </w:r>
          </w:p>
          <w:p w14:paraId="713C08EE" w14:textId="77777777" w:rsidR="00E66F1C" w:rsidRPr="00805A67" w:rsidRDefault="00E66F1C" w:rsidP="00D25F76">
            <w:pPr>
              <w:pStyle w:val="aff4"/>
              <w:widowControl w:val="0"/>
              <w:spacing w:before="9" w:line="360" w:lineRule="auto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auto"/>
          </w:tcPr>
          <w:p w14:paraId="272F81BB" w14:textId="77777777" w:rsidR="00E66F1C" w:rsidRPr="00805A67" w:rsidRDefault="00E66F1C" w:rsidP="00D25F76">
            <w:pPr>
              <w:pStyle w:val="aff4"/>
              <w:widowControl w:val="0"/>
              <w:spacing w:before="9" w:line="360" w:lineRule="auto"/>
              <w:rPr>
                <w:rFonts w:eastAsia="Calibri"/>
                <w:bCs/>
                <w:sz w:val="28"/>
                <w:szCs w:val="28"/>
              </w:rPr>
            </w:pPr>
            <w:r w:rsidRPr="00805A67">
              <w:rPr>
                <w:rFonts w:eastAsia="Calibri"/>
                <w:bCs/>
                <w:sz w:val="28"/>
                <w:szCs w:val="28"/>
              </w:rPr>
              <w:t xml:space="preserve">Вторая, третья неделя декабря. </w:t>
            </w:r>
          </w:p>
          <w:p w14:paraId="6490B2BB" w14:textId="77777777" w:rsidR="00E66F1C" w:rsidRPr="00805A67" w:rsidRDefault="00E66F1C" w:rsidP="00D25F76">
            <w:pPr>
              <w:pStyle w:val="aff4"/>
              <w:widowControl w:val="0"/>
              <w:spacing w:before="9" w:line="360" w:lineRule="auto"/>
              <w:rPr>
                <w:rFonts w:eastAsia="Calibri"/>
                <w:bCs/>
                <w:sz w:val="28"/>
                <w:szCs w:val="28"/>
              </w:rPr>
            </w:pPr>
            <w:r w:rsidRPr="00805A67">
              <w:rPr>
                <w:rFonts w:eastAsia="Calibri"/>
                <w:bCs/>
                <w:sz w:val="28"/>
                <w:szCs w:val="28"/>
              </w:rPr>
              <w:t>Вторая, третья неделя мая.</w:t>
            </w:r>
          </w:p>
        </w:tc>
      </w:tr>
    </w:tbl>
    <w:p w14:paraId="23B584FD" w14:textId="77777777" w:rsidR="00ED572B" w:rsidRDefault="00ED572B">
      <w:pPr>
        <w:shd w:val="clear" w:color="auto" w:fill="FFFFFF"/>
        <w:spacing w:after="90" w:line="180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5BBA04D" w14:textId="77777777" w:rsidR="00E66F1C" w:rsidRDefault="00E66F1C">
      <w:pPr>
        <w:shd w:val="clear" w:color="auto" w:fill="FFFFFF"/>
        <w:spacing w:after="90" w:line="180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– тематическое планирование</w:t>
      </w:r>
    </w:p>
    <w:tbl>
      <w:tblPr>
        <w:tblStyle w:val="aff0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843"/>
        <w:gridCol w:w="1134"/>
        <w:gridCol w:w="3543"/>
        <w:gridCol w:w="1560"/>
      </w:tblGrid>
      <w:tr w:rsidR="00ED572B" w14:paraId="4AEF34D3" w14:textId="77777777" w:rsidTr="00E66F1C">
        <w:trPr>
          <w:trHeight w:val="521"/>
        </w:trPr>
        <w:tc>
          <w:tcPr>
            <w:tcW w:w="709" w:type="dxa"/>
          </w:tcPr>
          <w:p w14:paraId="0A015AE8" w14:textId="77777777"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1091AD8" w14:textId="77777777"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51" w:type="dxa"/>
          </w:tcPr>
          <w:p w14:paraId="0557C2E3" w14:textId="77777777"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3" w:type="dxa"/>
          </w:tcPr>
          <w:p w14:paraId="12DC4008" w14:textId="77777777"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134" w:type="dxa"/>
          </w:tcPr>
          <w:p w14:paraId="269123E9" w14:textId="77777777"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543" w:type="dxa"/>
          </w:tcPr>
          <w:p w14:paraId="291B738B" w14:textId="77777777"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60" w:type="dxa"/>
          </w:tcPr>
          <w:p w14:paraId="1D2C636E" w14:textId="77777777"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ED572B" w14:paraId="402C95D4" w14:textId="77777777" w:rsidTr="00E66F1C">
        <w:trPr>
          <w:trHeight w:val="1332"/>
        </w:trPr>
        <w:tc>
          <w:tcPr>
            <w:tcW w:w="709" w:type="dxa"/>
          </w:tcPr>
          <w:p w14:paraId="55CA4F87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D59D5D1" w14:textId="77777777" w:rsidR="00ED572B" w:rsidRDefault="00E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6CA2B9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</w:t>
            </w:r>
          </w:p>
        </w:tc>
        <w:tc>
          <w:tcPr>
            <w:tcW w:w="1134" w:type="dxa"/>
          </w:tcPr>
          <w:p w14:paraId="04AB46FD" w14:textId="77777777"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14:paraId="39CEF8BB" w14:textId="77777777"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Техника безопасности, противопожарная  безопасность, правила поведения на занятиях. В стране шахматного короля.</w:t>
            </w:r>
          </w:p>
        </w:tc>
        <w:tc>
          <w:tcPr>
            <w:tcW w:w="1560" w:type="dxa"/>
          </w:tcPr>
          <w:p w14:paraId="5428E6D7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ED572B" w14:paraId="08B0C9A4" w14:textId="77777777" w:rsidTr="00E66F1C">
        <w:trPr>
          <w:trHeight w:val="545"/>
        </w:trPr>
        <w:tc>
          <w:tcPr>
            <w:tcW w:w="709" w:type="dxa"/>
          </w:tcPr>
          <w:p w14:paraId="097CCA0C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135FF4A5" w14:textId="77777777" w:rsidR="00ED572B" w:rsidRDefault="00E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391FF4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</w:t>
            </w:r>
          </w:p>
        </w:tc>
        <w:tc>
          <w:tcPr>
            <w:tcW w:w="1134" w:type="dxa"/>
          </w:tcPr>
          <w:p w14:paraId="218BAE75" w14:textId="77777777"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14:paraId="06B077AE" w14:textId="77777777"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доска. Геометрия шахматной доски. Центр. Горизонталь, вертикаль, диагональ.</w:t>
            </w:r>
          </w:p>
        </w:tc>
        <w:tc>
          <w:tcPr>
            <w:tcW w:w="1560" w:type="dxa"/>
          </w:tcPr>
          <w:p w14:paraId="3AEBF207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ED572B" w14:paraId="18DB8743" w14:textId="77777777" w:rsidTr="00E66F1C">
        <w:trPr>
          <w:trHeight w:val="594"/>
        </w:trPr>
        <w:tc>
          <w:tcPr>
            <w:tcW w:w="709" w:type="dxa"/>
          </w:tcPr>
          <w:p w14:paraId="01345CEB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50DD49A9" w14:textId="77777777" w:rsidR="00ED572B" w:rsidRDefault="00E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5FAB44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</w:t>
            </w:r>
          </w:p>
        </w:tc>
        <w:tc>
          <w:tcPr>
            <w:tcW w:w="1134" w:type="dxa"/>
          </w:tcPr>
          <w:p w14:paraId="753A30F5" w14:textId="77777777"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14:paraId="54751E5D" w14:textId="77777777"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доска. Цифры и буквы.</w:t>
            </w:r>
          </w:p>
        </w:tc>
        <w:tc>
          <w:tcPr>
            <w:tcW w:w="1560" w:type="dxa"/>
          </w:tcPr>
          <w:p w14:paraId="2C1ABD43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ED572B" w14:paraId="6FAD9740" w14:textId="77777777" w:rsidTr="00E66F1C">
        <w:trPr>
          <w:trHeight w:val="782"/>
        </w:trPr>
        <w:tc>
          <w:tcPr>
            <w:tcW w:w="709" w:type="dxa"/>
          </w:tcPr>
          <w:p w14:paraId="38E0D99A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14:paraId="2508AEA1" w14:textId="77777777" w:rsidR="00ED572B" w:rsidRDefault="00E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202D7B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134" w:type="dxa"/>
          </w:tcPr>
          <w:p w14:paraId="427D9D1A" w14:textId="77777777"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14:paraId="6800CAFB" w14:textId="77777777"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  работа.</w:t>
            </w:r>
          </w:p>
        </w:tc>
        <w:tc>
          <w:tcPr>
            <w:tcW w:w="1560" w:type="dxa"/>
          </w:tcPr>
          <w:p w14:paraId="0177E58A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ED572B" w14:paraId="1F5C508C" w14:textId="77777777" w:rsidTr="00E66F1C">
        <w:trPr>
          <w:trHeight w:val="533"/>
        </w:trPr>
        <w:tc>
          <w:tcPr>
            <w:tcW w:w="709" w:type="dxa"/>
          </w:tcPr>
          <w:p w14:paraId="71907453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14:paraId="4DCB861E" w14:textId="77777777" w:rsidR="00ED572B" w:rsidRDefault="00E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E51161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</w:t>
            </w:r>
          </w:p>
        </w:tc>
        <w:tc>
          <w:tcPr>
            <w:tcW w:w="1134" w:type="dxa"/>
          </w:tcPr>
          <w:p w14:paraId="55D87FF7" w14:textId="77777777"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14:paraId="6DB21CBD" w14:textId="77777777"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Шахматные фигуры. Начальная расстановка.</w:t>
            </w:r>
          </w:p>
        </w:tc>
        <w:tc>
          <w:tcPr>
            <w:tcW w:w="1560" w:type="dxa"/>
          </w:tcPr>
          <w:p w14:paraId="65058215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задание</w:t>
            </w:r>
          </w:p>
        </w:tc>
      </w:tr>
      <w:tr w:rsidR="00ED572B" w14:paraId="3B975CB8" w14:textId="77777777" w:rsidTr="00E66F1C">
        <w:trPr>
          <w:trHeight w:val="810"/>
        </w:trPr>
        <w:tc>
          <w:tcPr>
            <w:tcW w:w="709" w:type="dxa"/>
          </w:tcPr>
          <w:p w14:paraId="338ADA6F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70EAAA6A" w14:textId="77777777" w:rsidR="00ED572B" w:rsidRDefault="00E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989965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</w:t>
            </w:r>
          </w:p>
        </w:tc>
        <w:tc>
          <w:tcPr>
            <w:tcW w:w="1134" w:type="dxa"/>
          </w:tcPr>
          <w:p w14:paraId="7A419F50" w14:textId="77777777"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14:paraId="4289C85B" w14:textId="77777777"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Шахматная фигура Ладья. </w:t>
            </w:r>
          </w:p>
          <w:p w14:paraId="3AD8347C" w14:textId="77777777"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фигура Слон.</w:t>
            </w:r>
          </w:p>
        </w:tc>
        <w:tc>
          <w:tcPr>
            <w:tcW w:w="1560" w:type="dxa"/>
          </w:tcPr>
          <w:p w14:paraId="13624254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ED572B" w14:paraId="5A890BDD" w14:textId="77777777" w:rsidTr="00E66F1C">
        <w:trPr>
          <w:trHeight w:val="665"/>
        </w:trPr>
        <w:tc>
          <w:tcPr>
            <w:tcW w:w="709" w:type="dxa"/>
          </w:tcPr>
          <w:p w14:paraId="38CCCE45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51" w:type="dxa"/>
          </w:tcPr>
          <w:p w14:paraId="2411F539" w14:textId="77777777" w:rsidR="00ED572B" w:rsidRDefault="00E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F96279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ТеоретическоеПрактическое</w:t>
            </w:r>
          </w:p>
        </w:tc>
        <w:tc>
          <w:tcPr>
            <w:tcW w:w="1134" w:type="dxa"/>
          </w:tcPr>
          <w:p w14:paraId="7D43A2D5" w14:textId="77777777"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14:paraId="26CAAE48" w14:textId="77777777"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Ладья против слона. Практическая работа.</w:t>
            </w:r>
          </w:p>
        </w:tc>
        <w:tc>
          <w:tcPr>
            <w:tcW w:w="1560" w:type="dxa"/>
          </w:tcPr>
          <w:p w14:paraId="488CBF05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ED572B" w14:paraId="4E92DE94" w14:textId="77777777" w:rsidTr="00E66F1C">
        <w:trPr>
          <w:trHeight w:val="665"/>
        </w:trPr>
        <w:tc>
          <w:tcPr>
            <w:tcW w:w="709" w:type="dxa"/>
          </w:tcPr>
          <w:p w14:paraId="56991073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14:paraId="4918EC96" w14:textId="77777777" w:rsidR="00ED572B" w:rsidRDefault="00E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39040B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</w:t>
            </w:r>
          </w:p>
        </w:tc>
        <w:tc>
          <w:tcPr>
            <w:tcW w:w="1134" w:type="dxa"/>
          </w:tcPr>
          <w:p w14:paraId="125CF3C3" w14:textId="77777777"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14:paraId="13004A8C" w14:textId="77777777"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Шахматная фигура Ферзь. Решение задач. </w:t>
            </w:r>
          </w:p>
        </w:tc>
        <w:tc>
          <w:tcPr>
            <w:tcW w:w="1560" w:type="dxa"/>
          </w:tcPr>
          <w:p w14:paraId="0D389403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задание</w:t>
            </w:r>
          </w:p>
        </w:tc>
      </w:tr>
      <w:tr w:rsidR="00ED572B" w14:paraId="40B7CDEB" w14:textId="77777777" w:rsidTr="00E66F1C">
        <w:trPr>
          <w:trHeight w:val="537"/>
        </w:trPr>
        <w:tc>
          <w:tcPr>
            <w:tcW w:w="709" w:type="dxa"/>
          </w:tcPr>
          <w:p w14:paraId="7371A309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14:paraId="69889737" w14:textId="77777777" w:rsidR="00ED572B" w:rsidRDefault="00E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1DF811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134" w:type="dxa"/>
          </w:tcPr>
          <w:p w14:paraId="70C26AE8" w14:textId="77777777"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14:paraId="6D8C321A" w14:textId="77777777"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фигура Конь. Практическая работа.</w:t>
            </w:r>
          </w:p>
        </w:tc>
        <w:tc>
          <w:tcPr>
            <w:tcW w:w="1560" w:type="dxa"/>
          </w:tcPr>
          <w:p w14:paraId="366AF7F9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ED572B" w14:paraId="055E084D" w14:textId="77777777" w:rsidTr="00E66F1C">
        <w:trPr>
          <w:trHeight w:val="545"/>
        </w:trPr>
        <w:tc>
          <w:tcPr>
            <w:tcW w:w="709" w:type="dxa"/>
          </w:tcPr>
          <w:p w14:paraId="66638EA1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14:paraId="1463A3A9" w14:textId="77777777" w:rsidR="00ED572B" w:rsidRDefault="00E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8A56D2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Практическое</w:t>
            </w:r>
          </w:p>
        </w:tc>
        <w:tc>
          <w:tcPr>
            <w:tcW w:w="1134" w:type="dxa"/>
          </w:tcPr>
          <w:p w14:paraId="4F319A9E" w14:textId="77777777"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14:paraId="3D05818E" w14:textId="77777777"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Пешка. Практическая работа.</w:t>
            </w:r>
          </w:p>
        </w:tc>
        <w:tc>
          <w:tcPr>
            <w:tcW w:w="1560" w:type="dxa"/>
          </w:tcPr>
          <w:p w14:paraId="1747FC7B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14:paraId="3FADB0A2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ED572B" w14:paraId="2C784348" w14:textId="77777777" w:rsidTr="00E66F1C">
        <w:trPr>
          <w:trHeight w:val="563"/>
        </w:trPr>
        <w:tc>
          <w:tcPr>
            <w:tcW w:w="709" w:type="dxa"/>
          </w:tcPr>
          <w:p w14:paraId="03713676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14:paraId="29430118" w14:textId="77777777" w:rsidR="00ED572B" w:rsidRDefault="00E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8DC05A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</w:t>
            </w:r>
          </w:p>
        </w:tc>
        <w:tc>
          <w:tcPr>
            <w:tcW w:w="1134" w:type="dxa"/>
          </w:tcPr>
          <w:p w14:paraId="7B18ECDF" w14:textId="77777777"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14:paraId="06441F5A" w14:textId="77777777"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фигура Король.</w:t>
            </w:r>
          </w:p>
        </w:tc>
        <w:tc>
          <w:tcPr>
            <w:tcW w:w="1560" w:type="dxa"/>
          </w:tcPr>
          <w:p w14:paraId="7E736861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ED572B" w14:paraId="7E0A7063" w14:textId="77777777" w:rsidTr="00E66F1C">
        <w:trPr>
          <w:trHeight w:val="400"/>
        </w:trPr>
        <w:tc>
          <w:tcPr>
            <w:tcW w:w="709" w:type="dxa"/>
          </w:tcPr>
          <w:p w14:paraId="1CB9E651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14:paraId="22C57E01" w14:textId="77777777" w:rsidR="00ED572B" w:rsidRDefault="00E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7FB845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134" w:type="dxa"/>
          </w:tcPr>
          <w:p w14:paraId="77CCE29D" w14:textId="77777777"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14:paraId="0A1EA00B" w14:textId="77777777"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 и мат. Практическая работа.</w:t>
            </w:r>
          </w:p>
        </w:tc>
        <w:tc>
          <w:tcPr>
            <w:tcW w:w="1560" w:type="dxa"/>
          </w:tcPr>
          <w:p w14:paraId="53EE74FA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ED572B" w14:paraId="68D85FCC" w14:textId="77777777" w:rsidTr="00E66F1C">
        <w:trPr>
          <w:trHeight w:val="400"/>
        </w:trPr>
        <w:tc>
          <w:tcPr>
            <w:tcW w:w="709" w:type="dxa"/>
          </w:tcPr>
          <w:p w14:paraId="7186706F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14:paraId="4D9456DF" w14:textId="77777777" w:rsidR="00ED572B" w:rsidRDefault="00E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D58F4A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</w:t>
            </w:r>
          </w:p>
        </w:tc>
        <w:tc>
          <w:tcPr>
            <w:tcW w:w="1134" w:type="dxa"/>
          </w:tcPr>
          <w:p w14:paraId="71E6E165" w14:textId="77777777"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14:paraId="4161E5E3" w14:textId="77777777"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в один ход.</w:t>
            </w:r>
          </w:p>
        </w:tc>
        <w:tc>
          <w:tcPr>
            <w:tcW w:w="1560" w:type="dxa"/>
          </w:tcPr>
          <w:p w14:paraId="63BD1B97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ED572B" w14:paraId="0C7C6B54" w14:textId="77777777" w:rsidTr="00E66F1C">
        <w:trPr>
          <w:trHeight w:val="400"/>
        </w:trPr>
        <w:tc>
          <w:tcPr>
            <w:tcW w:w="709" w:type="dxa"/>
          </w:tcPr>
          <w:p w14:paraId="4FDFFD2F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14:paraId="5F00D960" w14:textId="77777777" w:rsidR="00ED572B" w:rsidRDefault="00E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A027E5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134" w:type="dxa"/>
          </w:tcPr>
          <w:p w14:paraId="212744E0" w14:textId="77777777"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14:paraId="7A8A0031" w14:textId="77777777"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Ничья и пат. Практическая работа.</w:t>
            </w:r>
          </w:p>
        </w:tc>
        <w:tc>
          <w:tcPr>
            <w:tcW w:w="1560" w:type="dxa"/>
          </w:tcPr>
          <w:p w14:paraId="1B364832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ED572B" w14:paraId="08408DB7" w14:textId="77777777" w:rsidTr="00E66F1C">
        <w:trPr>
          <w:trHeight w:val="673"/>
        </w:trPr>
        <w:tc>
          <w:tcPr>
            <w:tcW w:w="709" w:type="dxa"/>
          </w:tcPr>
          <w:p w14:paraId="1C2E1BBB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14:paraId="2FEAA0D6" w14:textId="77777777" w:rsidR="00ED572B" w:rsidRDefault="00E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290BA8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</w:t>
            </w:r>
          </w:p>
        </w:tc>
        <w:tc>
          <w:tcPr>
            <w:tcW w:w="1134" w:type="dxa"/>
          </w:tcPr>
          <w:p w14:paraId="5CB104AC" w14:textId="77777777"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14:paraId="0E0D0FC2" w14:textId="77777777"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Рокировка.</w:t>
            </w:r>
          </w:p>
        </w:tc>
        <w:tc>
          <w:tcPr>
            <w:tcW w:w="1560" w:type="dxa"/>
          </w:tcPr>
          <w:p w14:paraId="26222DB7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ED572B" w14:paraId="5C03D034" w14:textId="77777777" w:rsidTr="00E66F1C">
        <w:trPr>
          <w:trHeight w:val="651"/>
        </w:trPr>
        <w:tc>
          <w:tcPr>
            <w:tcW w:w="709" w:type="dxa"/>
          </w:tcPr>
          <w:p w14:paraId="2F895CDB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14:paraId="43BBF9F3" w14:textId="77777777" w:rsidR="00ED572B" w:rsidRDefault="00E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70C88E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</w:t>
            </w:r>
          </w:p>
        </w:tc>
        <w:tc>
          <w:tcPr>
            <w:tcW w:w="1134" w:type="dxa"/>
          </w:tcPr>
          <w:p w14:paraId="0ACAAAEF" w14:textId="77777777"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14:paraId="1C0C40E8" w14:textId="77777777"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партия.</w:t>
            </w:r>
          </w:p>
        </w:tc>
        <w:tc>
          <w:tcPr>
            <w:tcW w:w="1560" w:type="dxa"/>
          </w:tcPr>
          <w:p w14:paraId="1D22D2F5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ED572B" w14:paraId="7817DE0A" w14:textId="77777777" w:rsidTr="00E66F1C">
        <w:trPr>
          <w:trHeight w:val="416"/>
        </w:trPr>
        <w:tc>
          <w:tcPr>
            <w:tcW w:w="709" w:type="dxa"/>
          </w:tcPr>
          <w:p w14:paraId="19573482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14:paraId="41861BFE" w14:textId="77777777" w:rsidR="00ED572B" w:rsidRDefault="00E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ECC506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134" w:type="dxa"/>
          </w:tcPr>
          <w:p w14:paraId="264F6AA5" w14:textId="77777777"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14:paraId="4FBB1242" w14:textId="77777777"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 по игре в шахматы.</w:t>
            </w:r>
          </w:p>
        </w:tc>
        <w:tc>
          <w:tcPr>
            <w:tcW w:w="1560" w:type="dxa"/>
          </w:tcPr>
          <w:p w14:paraId="56B85168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ED572B" w14:paraId="32102FA3" w14:textId="77777777" w:rsidTr="00E66F1C">
        <w:trPr>
          <w:trHeight w:val="518"/>
        </w:trPr>
        <w:tc>
          <w:tcPr>
            <w:tcW w:w="709" w:type="dxa"/>
          </w:tcPr>
          <w:p w14:paraId="46AE2EFA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14:paraId="234D04B7" w14:textId="77777777" w:rsidR="00ED572B" w:rsidRDefault="00E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BA966D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134" w:type="dxa"/>
          </w:tcPr>
          <w:p w14:paraId="7D29CB68" w14:textId="77777777"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14:paraId="476D3FA1" w14:textId="77777777"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 по игре в шахматы.</w:t>
            </w:r>
          </w:p>
        </w:tc>
        <w:tc>
          <w:tcPr>
            <w:tcW w:w="1560" w:type="dxa"/>
          </w:tcPr>
          <w:p w14:paraId="452EDE3A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ED572B" w14:paraId="1A614F7B" w14:textId="77777777" w:rsidTr="00E66F1C">
        <w:trPr>
          <w:trHeight w:val="638"/>
        </w:trPr>
        <w:tc>
          <w:tcPr>
            <w:tcW w:w="709" w:type="dxa"/>
          </w:tcPr>
          <w:p w14:paraId="32004E84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14:paraId="50D0F0AC" w14:textId="77777777" w:rsidR="00ED572B" w:rsidRDefault="00E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ADE4B3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134" w:type="dxa"/>
          </w:tcPr>
          <w:p w14:paraId="7C2BAEA5" w14:textId="77777777"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14:paraId="32D7E774" w14:textId="77777777"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 по игре в шахматы.</w:t>
            </w:r>
          </w:p>
        </w:tc>
        <w:tc>
          <w:tcPr>
            <w:tcW w:w="1560" w:type="dxa"/>
          </w:tcPr>
          <w:p w14:paraId="1FD71C31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ED572B" w14:paraId="19B760C7" w14:textId="77777777" w:rsidTr="00E66F1C">
        <w:trPr>
          <w:trHeight w:val="493"/>
        </w:trPr>
        <w:tc>
          <w:tcPr>
            <w:tcW w:w="709" w:type="dxa"/>
          </w:tcPr>
          <w:p w14:paraId="2232E6B2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14:paraId="15C8F94F" w14:textId="77777777" w:rsidR="00ED572B" w:rsidRDefault="00E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10F97B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</w:t>
            </w:r>
          </w:p>
        </w:tc>
        <w:tc>
          <w:tcPr>
            <w:tcW w:w="1134" w:type="dxa"/>
          </w:tcPr>
          <w:p w14:paraId="583FBCD9" w14:textId="77777777"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14:paraId="203CB085" w14:textId="77777777"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начинать шахматную партию. Начало шахматной партии.</w:t>
            </w:r>
          </w:p>
        </w:tc>
        <w:tc>
          <w:tcPr>
            <w:tcW w:w="1560" w:type="dxa"/>
          </w:tcPr>
          <w:p w14:paraId="534C9011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задание</w:t>
            </w:r>
          </w:p>
          <w:p w14:paraId="3B3FCD65" w14:textId="77777777" w:rsidR="00ED572B" w:rsidRDefault="00ED572B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72B" w14:paraId="6A9DBDE1" w14:textId="77777777" w:rsidTr="00E66F1C">
        <w:trPr>
          <w:trHeight w:val="707"/>
        </w:trPr>
        <w:tc>
          <w:tcPr>
            <w:tcW w:w="709" w:type="dxa"/>
          </w:tcPr>
          <w:p w14:paraId="2B0877E7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14:paraId="7EECA8F0" w14:textId="77777777" w:rsidR="00ED572B" w:rsidRDefault="00E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19FF17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134" w:type="dxa"/>
          </w:tcPr>
          <w:p w14:paraId="785BF197" w14:textId="77777777"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14:paraId="7A501EB2" w14:textId="77777777"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 по игре в шахматы.</w:t>
            </w:r>
          </w:p>
        </w:tc>
        <w:tc>
          <w:tcPr>
            <w:tcW w:w="1560" w:type="dxa"/>
          </w:tcPr>
          <w:p w14:paraId="6EB681C8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ED572B" w14:paraId="1F5E3537" w14:textId="77777777" w:rsidTr="00E66F1C">
        <w:trPr>
          <w:trHeight w:val="503"/>
        </w:trPr>
        <w:tc>
          <w:tcPr>
            <w:tcW w:w="709" w:type="dxa"/>
          </w:tcPr>
          <w:p w14:paraId="408A540E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14:paraId="15C76578" w14:textId="77777777" w:rsidR="00ED572B" w:rsidRDefault="00E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8C71E8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</w:t>
            </w:r>
          </w:p>
        </w:tc>
        <w:tc>
          <w:tcPr>
            <w:tcW w:w="1134" w:type="dxa"/>
          </w:tcPr>
          <w:p w14:paraId="2FFA856F" w14:textId="77777777"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14:paraId="38DDB6FC" w14:textId="77777777"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записывать шахматную партию.</w:t>
            </w:r>
          </w:p>
        </w:tc>
        <w:tc>
          <w:tcPr>
            <w:tcW w:w="1560" w:type="dxa"/>
          </w:tcPr>
          <w:p w14:paraId="2CC1BC36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тест</w:t>
            </w:r>
          </w:p>
        </w:tc>
      </w:tr>
      <w:tr w:rsidR="00ED572B" w14:paraId="3F06DCD5" w14:textId="77777777" w:rsidTr="00E66F1C">
        <w:trPr>
          <w:trHeight w:val="450"/>
        </w:trPr>
        <w:tc>
          <w:tcPr>
            <w:tcW w:w="709" w:type="dxa"/>
          </w:tcPr>
          <w:p w14:paraId="7C2C5166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14:paraId="4B3BAEC4" w14:textId="77777777" w:rsidR="00ED572B" w:rsidRDefault="00E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AC60A8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134" w:type="dxa"/>
          </w:tcPr>
          <w:p w14:paraId="2F04E380" w14:textId="77777777"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14:paraId="69987080" w14:textId="77777777"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 по игре в шахматы.</w:t>
            </w:r>
          </w:p>
        </w:tc>
        <w:tc>
          <w:tcPr>
            <w:tcW w:w="1560" w:type="dxa"/>
          </w:tcPr>
          <w:p w14:paraId="1820D7E3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ED572B" w14:paraId="662D0406" w14:textId="77777777" w:rsidTr="00E66F1C">
        <w:trPr>
          <w:trHeight w:val="516"/>
        </w:trPr>
        <w:tc>
          <w:tcPr>
            <w:tcW w:w="709" w:type="dxa"/>
          </w:tcPr>
          <w:p w14:paraId="0552A828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14:paraId="4F09B2AA" w14:textId="77777777" w:rsidR="00ED572B" w:rsidRDefault="00E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17FD13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</w:t>
            </w:r>
          </w:p>
        </w:tc>
        <w:tc>
          <w:tcPr>
            <w:tcW w:w="1134" w:type="dxa"/>
          </w:tcPr>
          <w:p w14:paraId="2D548929" w14:textId="77777777"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14:paraId="1F1EB9C5" w14:textId="77777777"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Хосе Рауль Капабланка. Основные законы дебюта. Ловушки. «Детский мат».</w:t>
            </w:r>
          </w:p>
        </w:tc>
        <w:tc>
          <w:tcPr>
            <w:tcW w:w="1560" w:type="dxa"/>
          </w:tcPr>
          <w:p w14:paraId="78C9862A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ED572B" w14:paraId="06D10657" w14:textId="77777777" w:rsidTr="00E66F1C">
        <w:trPr>
          <w:trHeight w:val="810"/>
        </w:trPr>
        <w:tc>
          <w:tcPr>
            <w:tcW w:w="709" w:type="dxa"/>
          </w:tcPr>
          <w:p w14:paraId="6800434D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14:paraId="6D22DB1A" w14:textId="77777777" w:rsidR="00ED572B" w:rsidRDefault="00E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3C777E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134" w:type="dxa"/>
          </w:tcPr>
          <w:p w14:paraId="43C11123" w14:textId="77777777"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14:paraId="60BB4900" w14:textId="77777777"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 по игре в шахматы.</w:t>
            </w:r>
          </w:p>
        </w:tc>
        <w:tc>
          <w:tcPr>
            <w:tcW w:w="1560" w:type="dxa"/>
          </w:tcPr>
          <w:p w14:paraId="0BEC6450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ED572B" w14:paraId="51F458E1" w14:textId="77777777" w:rsidTr="00E66F1C">
        <w:trPr>
          <w:trHeight w:val="809"/>
        </w:trPr>
        <w:tc>
          <w:tcPr>
            <w:tcW w:w="709" w:type="dxa"/>
          </w:tcPr>
          <w:p w14:paraId="1BECF0B4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</w:tcPr>
          <w:p w14:paraId="6BDAEC99" w14:textId="77777777" w:rsidR="00ED572B" w:rsidRDefault="00E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B3A729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</w:t>
            </w:r>
          </w:p>
        </w:tc>
        <w:tc>
          <w:tcPr>
            <w:tcW w:w="1134" w:type="dxa"/>
          </w:tcPr>
          <w:p w14:paraId="2F20BA38" w14:textId="77777777"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14:paraId="1594C685" w14:textId="77777777"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сколько стоит (ценность фигур).</w:t>
            </w:r>
          </w:p>
        </w:tc>
        <w:tc>
          <w:tcPr>
            <w:tcW w:w="1560" w:type="dxa"/>
          </w:tcPr>
          <w:p w14:paraId="07909D6F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ED572B" w14:paraId="0DE6DA4D" w14:textId="77777777" w:rsidTr="00E66F1C">
        <w:trPr>
          <w:trHeight w:val="809"/>
        </w:trPr>
        <w:tc>
          <w:tcPr>
            <w:tcW w:w="709" w:type="dxa"/>
          </w:tcPr>
          <w:p w14:paraId="26029A5D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</w:tcPr>
          <w:p w14:paraId="4CE8A778" w14:textId="77777777" w:rsidR="00ED572B" w:rsidRDefault="00E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6D7D97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134" w:type="dxa"/>
          </w:tcPr>
          <w:p w14:paraId="4777B8E9" w14:textId="77777777"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14:paraId="56FD9F2E" w14:textId="77777777"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игре в шахматы.</w:t>
            </w:r>
          </w:p>
        </w:tc>
        <w:tc>
          <w:tcPr>
            <w:tcW w:w="1560" w:type="dxa"/>
          </w:tcPr>
          <w:p w14:paraId="5AD08E10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ED572B" w14:paraId="1F70F4E7" w14:textId="77777777" w:rsidTr="00E66F1C">
        <w:trPr>
          <w:trHeight w:val="809"/>
        </w:trPr>
        <w:tc>
          <w:tcPr>
            <w:tcW w:w="709" w:type="dxa"/>
          </w:tcPr>
          <w:p w14:paraId="6C517152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51" w:type="dxa"/>
          </w:tcPr>
          <w:p w14:paraId="0B753D38" w14:textId="77777777" w:rsidR="00ED572B" w:rsidRDefault="00E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BA4C83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</w:t>
            </w:r>
          </w:p>
        </w:tc>
        <w:tc>
          <w:tcPr>
            <w:tcW w:w="1134" w:type="dxa"/>
          </w:tcPr>
          <w:p w14:paraId="2515F5CA" w14:textId="77777777"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14:paraId="568302B3" w14:textId="77777777"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постановку шаха, мата и пата.</w:t>
            </w:r>
          </w:p>
        </w:tc>
        <w:tc>
          <w:tcPr>
            <w:tcW w:w="1560" w:type="dxa"/>
          </w:tcPr>
          <w:p w14:paraId="7B0B6F54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Тест, практическое задание</w:t>
            </w:r>
          </w:p>
          <w:p w14:paraId="00BAF5B6" w14:textId="77777777" w:rsidR="00ED572B" w:rsidRDefault="00ED572B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72B" w14:paraId="1383D78B" w14:textId="77777777" w:rsidTr="00E66F1C">
        <w:trPr>
          <w:trHeight w:val="809"/>
        </w:trPr>
        <w:tc>
          <w:tcPr>
            <w:tcW w:w="709" w:type="dxa"/>
          </w:tcPr>
          <w:p w14:paraId="4B6FF4B8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</w:tcPr>
          <w:p w14:paraId="210C2208" w14:textId="77777777" w:rsidR="00ED572B" w:rsidRDefault="00E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824D58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134" w:type="dxa"/>
          </w:tcPr>
          <w:p w14:paraId="46DE0AE6" w14:textId="77777777"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14:paraId="4F5502E7" w14:textId="77777777"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игре в шахматы.</w:t>
            </w:r>
          </w:p>
        </w:tc>
        <w:tc>
          <w:tcPr>
            <w:tcW w:w="1560" w:type="dxa"/>
          </w:tcPr>
          <w:p w14:paraId="0B5D4099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ED572B" w14:paraId="7300F688" w14:textId="77777777" w:rsidTr="00E66F1C">
        <w:trPr>
          <w:trHeight w:val="809"/>
        </w:trPr>
        <w:tc>
          <w:tcPr>
            <w:tcW w:w="709" w:type="dxa"/>
          </w:tcPr>
          <w:p w14:paraId="43F0BE8C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14:paraId="05CACC8A" w14:textId="77777777" w:rsidR="00ED572B" w:rsidRDefault="00E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158F24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</w:t>
            </w:r>
          </w:p>
        </w:tc>
        <w:tc>
          <w:tcPr>
            <w:tcW w:w="1134" w:type="dxa"/>
          </w:tcPr>
          <w:p w14:paraId="66213D14" w14:textId="77777777"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14:paraId="243122C7" w14:textId="77777777"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Махгилис (Макс) Эйве.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 одинокому королю.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Линейный мат. Мат двумя ладьями.</w:t>
            </w:r>
          </w:p>
        </w:tc>
        <w:tc>
          <w:tcPr>
            <w:tcW w:w="1560" w:type="dxa"/>
          </w:tcPr>
          <w:p w14:paraId="0C0FDF19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  <w:p w14:paraId="57EE7B67" w14:textId="77777777" w:rsidR="00ED572B" w:rsidRDefault="00ED572B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72B" w14:paraId="593742E6" w14:textId="77777777" w:rsidTr="00E66F1C">
        <w:trPr>
          <w:trHeight w:val="809"/>
        </w:trPr>
        <w:tc>
          <w:tcPr>
            <w:tcW w:w="709" w:type="dxa"/>
          </w:tcPr>
          <w:p w14:paraId="06FEB0A0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</w:tcPr>
          <w:p w14:paraId="73CAAF48" w14:textId="77777777" w:rsidR="00ED572B" w:rsidRDefault="00E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B35019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134" w:type="dxa"/>
          </w:tcPr>
          <w:p w14:paraId="17149B23" w14:textId="77777777"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14:paraId="0C904F35" w14:textId="77777777"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игре в шахматы.</w:t>
            </w:r>
          </w:p>
        </w:tc>
        <w:tc>
          <w:tcPr>
            <w:tcW w:w="1560" w:type="dxa"/>
          </w:tcPr>
          <w:p w14:paraId="173B4E4B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ED572B" w14:paraId="43AF7E60" w14:textId="77777777" w:rsidTr="00E66F1C">
        <w:trPr>
          <w:trHeight w:val="809"/>
        </w:trPr>
        <w:tc>
          <w:tcPr>
            <w:tcW w:w="709" w:type="dxa"/>
          </w:tcPr>
          <w:p w14:paraId="380E5F7A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</w:tcPr>
          <w:p w14:paraId="1A7190B5" w14:textId="77777777" w:rsidR="00ED572B" w:rsidRDefault="00E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C92AE0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134" w:type="dxa"/>
          </w:tcPr>
          <w:p w14:paraId="6D7E92E9" w14:textId="77777777"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14:paraId="2BD6F60C" w14:textId="77777777"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игре в шахматы.</w:t>
            </w:r>
          </w:p>
        </w:tc>
        <w:tc>
          <w:tcPr>
            <w:tcW w:w="1560" w:type="dxa"/>
          </w:tcPr>
          <w:p w14:paraId="70A9F882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ED572B" w14:paraId="7CCAE858" w14:textId="77777777" w:rsidTr="00E66F1C">
        <w:trPr>
          <w:trHeight w:val="809"/>
        </w:trPr>
        <w:tc>
          <w:tcPr>
            <w:tcW w:w="709" w:type="dxa"/>
          </w:tcPr>
          <w:p w14:paraId="3E8FF920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</w:tcPr>
          <w:p w14:paraId="345508B5" w14:textId="77777777" w:rsidR="00ED572B" w:rsidRDefault="00E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3BD78E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134" w:type="dxa"/>
          </w:tcPr>
          <w:p w14:paraId="3BC92739" w14:textId="77777777" w:rsidR="00ED572B" w:rsidRDefault="00ED572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2EF277DF" w14:textId="77777777"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игре в шахматы.</w:t>
            </w:r>
          </w:p>
        </w:tc>
        <w:tc>
          <w:tcPr>
            <w:tcW w:w="1560" w:type="dxa"/>
          </w:tcPr>
          <w:p w14:paraId="26ED6866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ED572B" w14:paraId="48203151" w14:textId="77777777" w:rsidTr="00E66F1C">
        <w:trPr>
          <w:trHeight w:val="809"/>
        </w:trPr>
        <w:tc>
          <w:tcPr>
            <w:tcW w:w="709" w:type="dxa"/>
          </w:tcPr>
          <w:p w14:paraId="0F406943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</w:tcPr>
          <w:p w14:paraId="3512FB65" w14:textId="77777777" w:rsidR="00ED572B" w:rsidRDefault="00E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43132E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ТеоретическоеПрактическое</w:t>
            </w:r>
          </w:p>
        </w:tc>
        <w:tc>
          <w:tcPr>
            <w:tcW w:w="1134" w:type="dxa"/>
          </w:tcPr>
          <w:p w14:paraId="0C439C1D" w14:textId="77777777" w:rsidR="00ED572B" w:rsidRDefault="00ED572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18C8B431" w14:textId="77777777"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аттестация: тестирование, шахматный турнир.</w:t>
            </w:r>
          </w:p>
        </w:tc>
        <w:tc>
          <w:tcPr>
            <w:tcW w:w="1560" w:type="dxa"/>
          </w:tcPr>
          <w:p w14:paraId="66B5835B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14:paraId="5C7D25CE" w14:textId="77777777"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турнир</w:t>
            </w:r>
          </w:p>
        </w:tc>
      </w:tr>
    </w:tbl>
    <w:p w14:paraId="1610D655" w14:textId="77777777" w:rsidR="00ED572B" w:rsidRDefault="00ED572B">
      <w:pPr>
        <w:pStyle w:val="a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FB2F8E" w14:textId="77777777" w:rsidR="00ED572B" w:rsidRDefault="00B10897">
      <w:pPr>
        <w:pStyle w:val="a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подведения итогов</w:t>
      </w:r>
    </w:p>
    <w:p w14:paraId="255C28AA" w14:textId="77777777" w:rsidR="00ED572B" w:rsidRDefault="00B10897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Методы отслеживания результативности:</w:t>
      </w:r>
    </w:p>
    <w:p w14:paraId="5B90BF93" w14:textId="77777777" w:rsidR="00ED572B" w:rsidRDefault="00B108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Педагогическое наблюдение;</w:t>
      </w:r>
    </w:p>
    <w:p w14:paraId="5B123E9F" w14:textId="77777777" w:rsidR="00ED572B" w:rsidRDefault="00B108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Педагогический анализ результатов тестирования, активности учащихся на занятиях и т.п.</w:t>
      </w:r>
    </w:p>
    <w:p w14:paraId="65F939E5" w14:textId="77777777" w:rsidR="00ED572B" w:rsidRDefault="00B10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подведения итогов</w:t>
      </w:r>
      <w:r>
        <w:rPr>
          <w:rFonts w:ascii="Times New Roman" w:hAnsi="Times New Roman" w:cs="Times New Roman"/>
          <w:sz w:val="28"/>
          <w:szCs w:val="28"/>
        </w:rPr>
        <w:t xml:space="preserve"> реализации дополнительной общеобразовательной общеразвивающей программы – шахматные турниры, выполнение практических заданий, итоговая аттестации. Эти мероприятия являются контрольными и служат показателем освоения детьми программы.</w:t>
      </w:r>
    </w:p>
    <w:p w14:paraId="252EE1C1" w14:textId="77777777" w:rsidR="00ED572B" w:rsidRDefault="00ED572B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1297819B" w14:textId="77777777"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5953DEA4" w14:textId="77777777"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0191106D" w14:textId="77777777"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352FC6B8" w14:textId="77777777"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04E73F44" w14:textId="77777777"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3672B815" w14:textId="77777777"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6A0CCB71" w14:textId="77777777"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07E58D10" w14:textId="77777777"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0C615E94" w14:textId="77777777"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0E761D59" w14:textId="77777777"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6450A10B" w14:textId="77777777"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043F084E" w14:textId="77777777"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012E3BA2" w14:textId="77777777"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65B2582B" w14:textId="77777777"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05ED4ACF" w14:textId="77777777"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7B5B9653" w14:textId="77777777"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03A2F806" w14:textId="77777777"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1E11BA0D" w14:textId="77777777"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291B3D38" w14:textId="77777777"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1508658A" w14:textId="77777777"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7E2C0A96" w14:textId="77777777"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7A9F2A2E" w14:textId="77777777"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47221322" w14:textId="77777777" w:rsidR="00ED572B" w:rsidRDefault="00B10897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</w:t>
      </w:r>
    </w:p>
    <w:p w14:paraId="0144D2E7" w14:textId="77777777"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85B8956" w14:textId="77777777" w:rsidR="00ED572B" w:rsidRDefault="00B10897">
      <w:pPr>
        <w:pStyle w:val="aff"/>
        <w:numPr>
          <w:ilvl w:val="0"/>
          <w:numId w:val="2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«Внешкольник» №8/2004 г., с. 2 – 4 «О развитии шахматного образования в системе образования РФ».</w:t>
      </w:r>
    </w:p>
    <w:p w14:paraId="7AB08287" w14:textId="77777777" w:rsidR="00ED572B" w:rsidRDefault="00B10897">
      <w:pPr>
        <w:pStyle w:val="aff"/>
        <w:numPr>
          <w:ilvl w:val="0"/>
          <w:numId w:val="2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Костров В., Давлетов Д. «Уроки шахмат» - 2006 г. – М.; ООО «Издательство Астрель».</w:t>
      </w:r>
    </w:p>
    <w:p w14:paraId="608C7BFD" w14:textId="77777777" w:rsidR="00ED572B" w:rsidRDefault="00B10897">
      <w:pPr>
        <w:pStyle w:val="aff"/>
        <w:numPr>
          <w:ilvl w:val="0"/>
          <w:numId w:val="2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Петрушина Н.М. «Шахматный учебник для детей» - 2008 г. – Ростов-на-Дону; «Феникс».</w:t>
      </w:r>
    </w:p>
    <w:p w14:paraId="087D77FF" w14:textId="77777777" w:rsidR="00ED572B" w:rsidRDefault="00B10897">
      <w:pPr>
        <w:pStyle w:val="aff"/>
        <w:numPr>
          <w:ilvl w:val="0"/>
          <w:numId w:val="2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Пожарский В. «Школа шахмат» - 2008 г. - Ростов-на-Дону; «Феникс».</w:t>
      </w:r>
    </w:p>
    <w:p w14:paraId="5071385E" w14:textId="77777777" w:rsidR="00ED572B" w:rsidRDefault="00ED57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28C59F9" w14:textId="77777777" w:rsidR="00ED572B" w:rsidRDefault="00B108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Рекомендуемая литература для обучающихся</w:t>
      </w:r>
    </w:p>
    <w:p w14:paraId="7D64678A" w14:textId="77777777" w:rsidR="00ED572B" w:rsidRDefault="00ED5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E52148" w14:textId="77777777" w:rsidR="00ED572B" w:rsidRDefault="00B10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1.Вольф П. «Шахматы. Шаг за шагом» - 2003 г. – М.; ЗАО НПП «Ермак».</w:t>
      </w:r>
    </w:p>
    <w:p w14:paraId="643A7C47" w14:textId="77777777" w:rsidR="00ED572B" w:rsidRDefault="00B10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4.Костров В., Давлетов Д. «Уроки шахмат» - 2006 г. – М.; ООО «Издательство Астрель».</w:t>
      </w:r>
    </w:p>
    <w:p w14:paraId="32BEA7AE" w14:textId="77777777" w:rsidR="00ED572B" w:rsidRDefault="00B10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5.Петрушина Н.М. «Шахматный учебник для детей» - 2008 г. – Ростов-на-Дону; «Феникс».</w:t>
      </w:r>
    </w:p>
    <w:p w14:paraId="573389AA" w14:textId="77777777" w:rsidR="00ED572B" w:rsidRDefault="00B10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6.Пожарский В. «Школа шахмат» - 2008 г. - Ростов-на-Дону; «Феникс».</w:t>
      </w:r>
    </w:p>
    <w:p w14:paraId="6F351539" w14:textId="77777777" w:rsidR="00ED572B" w:rsidRDefault="00ED5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D572B">
      <w:pgSz w:w="11906" w:h="16838"/>
      <w:pgMar w:top="1134" w:right="850" w:bottom="851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F2895"/>
    <w:multiLevelType w:val="hybridMultilevel"/>
    <w:tmpl w:val="4D482844"/>
    <w:lvl w:ilvl="0" w:tplc="1BDC12E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532A21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6A2C8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C507D5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7C04D7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B5C32B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F28E59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990076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B90CAA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6D6841"/>
    <w:multiLevelType w:val="hybridMultilevel"/>
    <w:tmpl w:val="C818E9E4"/>
    <w:lvl w:ilvl="0" w:tplc="943C4C6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9E268B5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5CA733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A0308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404B45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E887C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79C51E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5D2E30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81C2D0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E41069"/>
    <w:multiLevelType w:val="hybridMultilevel"/>
    <w:tmpl w:val="8572E06A"/>
    <w:lvl w:ilvl="0" w:tplc="EB6653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B1F4895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C6453E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74220A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E6CB89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1EE2E1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3CCD34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59C8A5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A94600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742EA0"/>
    <w:multiLevelType w:val="hybridMultilevel"/>
    <w:tmpl w:val="C67AB278"/>
    <w:lvl w:ilvl="0" w:tplc="2AC8AEE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3DE85ED0" w:tentative="1">
      <w:start w:val="1"/>
      <w:numFmt w:val="lowerLetter"/>
      <w:lvlText w:val="%2."/>
      <w:lvlJc w:val="left"/>
      <w:pPr>
        <w:ind w:left="1789" w:hanging="360"/>
      </w:pPr>
    </w:lvl>
    <w:lvl w:ilvl="2" w:tplc="B70862A8" w:tentative="1">
      <w:start w:val="1"/>
      <w:numFmt w:val="lowerRoman"/>
      <w:lvlText w:val="%3."/>
      <w:lvlJc w:val="right"/>
      <w:pPr>
        <w:ind w:left="2509" w:hanging="180"/>
      </w:pPr>
    </w:lvl>
    <w:lvl w:ilvl="3" w:tplc="1E109602" w:tentative="1">
      <w:start w:val="1"/>
      <w:numFmt w:val="decimal"/>
      <w:lvlText w:val="%4."/>
      <w:lvlJc w:val="left"/>
      <w:pPr>
        <w:ind w:left="3229" w:hanging="360"/>
      </w:pPr>
    </w:lvl>
    <w:lvl w:ilvl="4" w:tplc="5E14821E" w:tentative="1">
      <w:start w:val="1"/>
      <w:numFmt w:val="lowerLetter"/>
      <w:lvlText w:val="%5."/>
      <w:lvlJc w:val="left"/>
      <w:pPr>
        <w:ind w:left="3949" w:hanging="360"/>
      </w:pPr>
    </w:lvl>
    <w:lvl w:ilvl="5" w:tplc="46268CCC" w:tentative="1">
      <w:start w:val="1"/>
      <w:numFmt w:val="lowerRoman"/>
      <w:lvlText w:val="%6."/>
      <w:lvlJc w:val="right"/>
      <w:pPr>
        <w:ind w:left="4669" w:hanging="180"/>
      </w:pPr>
    </w:lvl>
    <w:lvl w:ilvl="6" w:tplc="1938F388" w:tentative="1">
      <w:start w:val="1"/>
      <w:numFmt w:val="decimal"/>
      <w:lvlText w:val="%7."/>
      <w:lvlJc w:val="left"/>
      <w:pPr>
        <w:ind w:left="5389" w:hanging="360"/>
      </w:pPr>
    </w:lvl>
    <w:lvl w:ilvl="7" w:tplc="3C6EC700" w:tentative="1">
      <w:start w:val="1"/>
      <w:numFmt w:val="lowerLetter"/>
      <w:lvlText w:val="%8."/>
      <w:lvlJc w:val="left"/>
      <w:pPr>
        <w:ind w:left="6109" w:hanging="360"/>
      </w:pPr>
    </w:lvl>
    <w:lvl w:ilvl="8" w:tplc="DBC4A54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405611"/>
    <w:multiLevelType w:val="multilevel"/>
    <w:tmpl w:val="0D6AE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205E7A"/>
    <w:multiLevelType w:val="hybridMultilevel"/>
    <w:tmpl w:val="87184D0E"/>
    <w:lvl w:ilvl="0" w:tplc="969C77F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F58698A8" w:tentative="1">
      <w:start w:val="1"/>
      <w:numFmt w:val="lowerLetter"/>
      <w:lvlText w:val="%2."/>
      <w:lvlJc w:val="left"/>
      <w:pPr>
        <w:ind w:left="1440" w:hanging="360"/>
      </w:pPr>
    </w:lvl>
    <w:lvl w:ilvl="2" w:tplc="EEC22348" w:tentative="1">
      <w:start w:val="1"/>
      <w:numFmt w:val="lowerRoman"/>
      <w:lvlText w:val="%3."/>
      <w:lvlJc w:val="right"/>
      <w:pPr>
        <w:ind w:left="2160" w:hanging="180"/>
      </w:pPr>
    </w:lvl>
    <w:lvl w:ilvl="3" w:tplc="F422555E" w:tentative="1">
      <w:start w:val="1"/>
      <w:numFmt w:val="decimal"/>
      <w:lvlText w:val="%4."/>
      <w:lvlJc w:val="left"/>
      <w:pPr>
        <w:ind w:left="2880" w:hanging="360"/>
      </w:pPr>
    </w:lvl>
    <w:lvl w:ilvl="4" w:tplc="4E6854F6" w:tentative="1">
      <w:start w:val="1"/>
      <w:numFmt w:val="lowerLetter"/>
      <w:lvlText w:val="%5."/>
      <w:lvlJc w:val="left"/>
      <w:pPr>
        <w:ind w:left="3600" w:hanging="360"/>
      </w:pPr>
    </w:lvl>
    <w:lvl w:ilvl="5" w:tplc="D7E06750" w:tentative="1">
      <w:start w:val="1"/>
      <w:numFmt w:val="lowerRoman"/>
      <w:lvlText w:val="%6."/>
      <w:lvlJc w:val="right"/>
      <w:pPr>
        <w:ind w:left="4320" w:hanging="180"/>
      </w:pPr>
    </w:lvl>
    <w:lvl w:ilvl="6" w:tplc="D92CF48E" w:tentative="1">
      <w:start w:val="1"/>
      <w:numFmt w:val="decimal"/>
      <w:lvlText w:val="%7."/>
      <w:lvlJc w:val="left"/>
      <w:pPr>
        <w:ind w:left="5040" w:hanging="360"/>
      </w:pPr>
    </w:lvl>
    <w:lvl w:ilvl="7" w:tplc="884A14F8" w:tentative="1">
      <w:start w:val="1"/>
      <w:numFmt w:val="lowerLetter"/>
      <w:lvlText w:val="%8."/>
      <w:lvlJc w:val="left"/>
      <w:pPr>
        <w:ind w:left="5760" w:hanging="360"/>
      </w:pPr>
    </w:lvl>
    <w:lvl w:ilvl="8" w:tplc="C748A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A328E"/>
    <w:multiLevelType w:val="hybridMultilevel"/>
    <w:tmpl w:val="4C7C8242"/>
    <w:lvl w:ilvl="0" w:tplc="826292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646E38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65460F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450DCC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0D49AD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4B4608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76AB0B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AC8996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98FF2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7FA581F"/>
    <w:multiLevelType w:val="multilevel"/>
    <w:tmpl w:val="C4E4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1836A3"/>
    <w:multiLevelType w:val="hybridMultilevel"/>
    <w:tmpl w:val="94B67BF8"/>
    <w:lvl w:ilvl="0" w:tplc="692E73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12E58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CC17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FE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456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24A8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4EB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E99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B0ED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A2F9A"/>
    <w:multiLevelType w:val="hybridMultilevel"/>
    <w:tmpl w:val="B51EB042"/>
    <w:lvl w:ilvl="0" w:tplc="7314363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43AEF68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77CF1A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76C6E4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A58038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F6EB95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AFA696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5EEE84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58E149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15141F"/>
    <w:multiLevelType w:val="hybridMultilevel"/>
    <w:tmpl w:val="2CF88924"/>
    <w:lvl w:ilvl="0" w:tplc="C1B850C6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37B236D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F1482D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D40455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6B25BF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9986F4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FADAA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B0023E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3EA0C1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274594"/>
    <w:multiLevelType w:val="hybridMultilevel"/>
    <w:tmpl w:val="FAEA83FA"/>
    <w:lvl w:ilvl="0" w:tplc="8EE8FC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0A11F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066A8C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ED4A0C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A50867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88673A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B30CF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C1C7E1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1388D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89F6B0F"/>
    <w:multiLevelType w:val="multilevel"/>
    <w:tmpl w:val="B75A7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D76127E"/>
    <w:multiLevelType w:val="hybridMultilevel"/>
    <w:tmpl w:val="24985490"/>
    <w:lvl w:ilvl="0" w:tplc="73004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4601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00D7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ECF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9463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228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BE0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50FD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B216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627927"/>
    <w:multiLevelType w:val="hybridMultilevel"/>
    <w:tmpl w:val="2CF886EE"/>
    <w:lvl w:ilvl="0" w:tplc="BBB6B078">
      <w:start w:val="1"/>
      <w:numFmt w:val="bullet"/>
      <w:lvlText w:val=""/>
      <w:lvlJc w:val="left"/>
      <w:pPr>
        <w:ind w:left="2119" w:hanging="1410"/>
      </w:pPr>
      <w:rPr>
        <w:rFonts w:ascii="Wingdings" w:hAnsi="Wingdings" w:hint="default"/>
      </w:rPr>
    </w:lvl>
    <w:lvl w:ilvl="1" w:tplc="A0820DC0" w:tentative="1">
      <w:start w:val="1"/>
      <w:numFmt w:val="lowerLetter"/>
      <w:lvlText w:val="%2."/>
      <w:lvlJc w:val="left"/>
      <w:pPr>
        <w:ind w:left="1440" w:hanging="360"/>
      </w:pPr>
    </w:lvl>
    <w:lvl w:ilvl="2" w:tplc="F01E52D8" w:tentative="1">
      <w:start w:val="1"/>
      <w:numFmt w:val="lowerRoman"/>
      <w:lvlText w:val="%3."/>
      <w:lvlJc w:val="right"/>
      <w:pPr>
        <w:ind w:left="2160" w:hanging="180"/>
      </w:pPr>
    </w:lvl>
    <w:lvl w:ilvl="3" w:tplc="7AACAD76" w:tentative="1">
      <w:start w:val="1"/>
      <w:numFmt w:val="decimal"/>
      <w:lvlText w:val="%4."/>
      <w:lvlJc w:val="left"/>
      <w:pPr>
        <w:ind w:left="2880" w:hanging="360"/>
      </w:pPr>
    </w:lvl>
    <w:lvl w:ilvl="4" w:tplc="237E05E0" w:tentative="1">
      <w:start w:val="1"/>
      <w:numFmt w:val="lowerLetter"/>
      <w:lvlText w:val="%5."/>
      <w:lvlJc w:val="left"/>
      <w:pPr>
        <w:ind w:left="3600" w:hanging="360"/>
      </w:pPr>
    </w:lvl>
    <w:lvl w:ilvl="5" w:tplc="9D9275C4" w:tentative="1">
      <w:start w:val="1"/>
      <w:numFmt w:val="lowerRoman"/>
      <w:lvlText w:val="%6."/>
      <w:lvlJc w:val="right"/>
      <w:pPr>
        <w:ind w:left="4320" w:hanging="180"/>
      </w:pPr>
    </w:lvl>
    <w:lvl w:ilvl="6" w:tplc="69BE373E" w:tentative="1">
      <w:start w:val="1"/>
      <w:numFmt w:val="decimal"/>
      <w:lvlText w:val="%7."/>
      <w:lvlJc w:val="left"/>
      <w:pPr>
        <w:ind w:left="5040" w:hanging="360"/>
      </w:pPr>
    </w:lvl>
    <w:lvl w:ilvl="7" w:tplc="BEFC7DD6" w:tentative="1">
      <w:start w:val="1"/>
      <w:numFmt w:val="lowerLetter"/>
      <w:lvlText w:val="%8."/>
      <w:lvlJc w:val="left"/>
      <w:pPr>
        <w:ind w:left="5760" w:hanging="360"/>
      </w:pPr>
    </w:lvl>
    <w:lvl w:ilvl="8" w:tplc="0694B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32B4A"/>
    <w:multiLevelType w:val="multilevel"/>
    <w:tmpl w:val="D5442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27362F"/>
    <w:multiLevelType w:val="hybridMultilevel"/>
    <w:tmpl w:val="E9F045EA"/>
    <w:lvl w:ilvl="0" w:tplc="81A2C90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C34CD8F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172BD6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59A811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D58B5E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B0A17D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669AC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F720C9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C6CFA5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5FF240A"/>
    <w:multiLevelType w:val="multilevel"/>
    <w:tmpl w:val="B284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FF6379"/>
    <w:multiLevelType w:val="multilevel"/>
    <w:tmpl w:val="C4AE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B90588"/>
    <w:multiLevelType w:val="multilevel"/>
    <w:tmpl w:val="E310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F53B2C"/>
    <w:multiLevelType w:val="hybridMultilevel"/>
    <w:tmpl w:val="851CEADE"/>
    <w:lvl w:ilvl="0" w:tplc="D012D82A">
      <w:start w:val="1"/>
      <w:numFmt w:val="decimal"/>
      <w:lvlText w:val="%1."/>
      <w:lvlJc w:val="left"/>
      <w:pPr>
        <w:ind w:left="2828" w:hanging="1410"/>
      </w:pPr>
      <w:rPr>
        <w:rFonts w:hint="default"/>
      </w:rPr>
    </w:lvl>
    <w:lvl w:ilvl="1" w:tplc="4418CAB0" w:tentative="1">
      <w:start w:val="1"/>
      <w:numFmt w:val="lowerLetter"/>
      <w:lvlText w:val="%2."/>
      <w:lvlJc w:val="left"/>
      <w:pPr>
        <w:ind w:left="2149" w:hanging="360"/>
      </w:pPr>
    </w:lvl>
    <w:lvl w:ilvl="2" w:tplc="6B1A4E70" w:tentative="1">
      <w:start w:val="1"/>
      <w:numFmt w:val="lowerRoman"/>
      <w:lvlText w:val="%3."/>
      <w:lvlJc w:val="right"/>
      <w:pPr>
        <w:ind w:left="2869" w:hanging="180"/>
      </w:pPr>
    </w:lvl>
    <w:lvl w:ilvl="3" w:tplc="72D6D44C" w:tentative="1">
      <w:start w:val="1"/>
      <w:numFmt w:val="decimal"/>
      <w:lvlText w:val="%4."/>
      <w:lvlJc w:val="left"/>
      <w:pPr>
        <w:ind w:left="3589" w:hanging="360"/>
      </w:pPr>
    </w:lvl>
    <w:lvl w:ilvl="4" w:tplc="13749828" w:tentative="1">
      <w:start w:val="1"/>
      <w:numFmt w:val="lowerLetter"/>
      <w:lvlText w:val="%5."/>
      <w:lvlJc w:val="left"/>
      <w:pPr>
        <w:ind w:left="4309" w:hanging="360"/>
      </w:pPr>
    </w:lvl>
    <w:lvl w:ilvl="5" w:tplc="C8D6436E" w:tentative="1">
      <w:start w:val="1"/>
      <w:numFmt w:val="lowerRoman"/>
      <w:lvlText w:val="%6."/>
      <w:lvlJc w:val="right"/>
      <w:pPr>
        <w:ind w:left="5029" w:hanging="180"/>
      </w:pPr>
    </w:lvl>
    <w:lvl w:ilvl="6" w:tplc="4EEE8C44" w:tentative="1">
      <w:start w:val="1"/>
      <w:numFmt w:val="decimal"/>
      <w:lvlText w:val="%7."/>
      <w:lvlJc w:val="left"/>
      <w:pPr>
        <w:ind w:left="5749" w:hanging="360"/>
      </w:pPr>
    </w:lvl>
    <w:lvl w:ilvl="7" w:tplc="A1724096" w:tentative="1">
      <w:start w:val="1"/>
      <w:numFmt w:val="lowerLetter"/>
      <w:lvlText w:val="%8."/>
      <w:lvlJc w:val="left"/>
      <w:pPr>
        <w:ind w:left="6469" w:hanging="360"/>
      </w:pPr>
    </w:lvl>
    <w:lvl w:ilvl="8" w:tplc="43686A1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2EE7439"/>
    <w:multiLevelType w:val="hybridMultilevel"/>
    <w:tmpl w:val="106EABE8"/>
    <w:lvl w:ilvl="0" w:tplc="77F205E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F48F57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08CC2E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732597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F8E083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696C87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6669EB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A67DF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546C5B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92C5FCF"/>
    <w:multiLevelType w:val="hybridMultilevel"/>
    <w:tmpl w:val="A13C28A4"/>
    <w:lvl w:ilvl="0" w:tplc="74EE6D4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1D8885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3CEB0C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99CE6F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4E24EC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392460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0D4AB5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0C87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AAA357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43196029">
    <w:abstractNumId w:val="18"/>
  </w:num>
  <w:num w:numId="2" w16cid:durableId="951324228">
    <w:abstractNumId w:val="15"/>
  </w:num>
  <w:num w:numId="3" w16cid:durableId="429620584">
    <w:abstractNumId w:val="7"/>
  </w:num>
  <w:num w:numId="4" w16cid:durableId="2013994139">
    <w:abstractNumId w:val="17"/>
  </w:num>
  <w:num w:numId="5" w16cid:durableId="1297025441">
    <w:abstractNumId w:val="4"/>
  </w:num>
  <w:num w:numId="6" w16cid:durableId="894318156">
    <w:abstractNumId w:val="12"/>
  </w:num>
  <w:num w:numId="7" w16cid:durableId="955790868">
    <w:abstractNumId w:val="19"/>
  </w:num>
  <w:num w:numId="8" w16cid:durableId="1672634223">
    <w:abstractNumId w:val="11"/>
  </w:num>
  <w:num w:numId="9" w16cid:durableId="1922373043">
    <w:abstractNumId w:val="6"/>
  </w:num>
  <w:num w:numId="10" w16cid:durableId="1302883779">
    <w:abstractNumId w:val="16"/>
  </w:num>
  <w:num w:numId="11" w16cid:durableId="1590239959">
    <w:abstractNumId w:val="21"/>
  </w:num>
  <w:num w:numId="12" w16cid:durableId="133377003">
    <w:abstractNumId w:val="9"/>
  </w:num>
  <w:num w:numId="13" w16cid:durableId="1144930678">
    <w:abstractNumId w:val="10"/>
  </w:num>
  <w:num w:numId="14" w16cid:durableId="1902906234">
    <w:abstractNumId w:val="0"/>
  </w:num>
  <w:num w:numId="15" w16cid:durableId="219831992">
    <w:abstractNumId w:val="2"/>
  </w:num>
  <w:num w:numId="16" w16cid:durableId="576667443">
    <w:abstractNumId w:val="22"/>
  </w:num>
  <w:num w:numId="17" w16cid:durableId="263877650">
    <w:abstractNumId w:val="13"/>
  </w:num>
  <w:num w:numId="18" w16cid:durableId="983394919">
    <w:abstractNumId w:val="3"/>
  </w:num>
  <w:num w:numId="19" w16cid:durableId="1529483816">
    <w:abstractNumId w:val="5"/>
  </w:num>
  <w:num w:numId="20" w16cid:durableId="857080817">
    <w:abstractNumId w:val="14"/>
  </w:num>
  <w:num w:numId="21" w16cid:durableId="728191313">
    <w:abstractNumId w:val="8"/>
  </w:num>
  <w:num w:numId="22" w16cid:durableId="2004968216">
    <w:abstractNumId w:val="1"/>
  </w:num>
  <w:num w:numId="23" w16cid:durableId="6890686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EB4"/>
    <w:rsid w:val="0000034F"/>
    <w:rsid w:val="00023EF5"/>
    <w:rsid w:val="000B7D8F"/>
    <w:rsid w:val="000C4AAC"/>
    <w:rsid w:val="00106E3B"/>
    <w:rsid w:val="00115A3E"/>
    <w:rsid w:val="00136677"/>
    <w:rsid w:val="001631D0"/>
    <w:rsid w:val="001E5405"/>
    <w:rsid w:val="002750EA"/>
    <w:rsid w:val="00276526"/>
    <w:rsid w:val="002A7F70"/>
    <w:rsid w:val="002D105B"/>
    <w:rsid w:val="002E164E"/>
    <w:rsid w:val="002E7552"/>
    <w:rsid w:val="00304B4F"/>
    <w:rsid w:val="00371C6C"/>
    <w:rsid w:val="003971C7"/>
    <w:rsid w:val="003C47AA"/>
    <w:rsid w:val="003F65B6"/>
    <w:rsid w:val="004B5A57"/>
    <w:rsid w:val="004E0D6D"/>
    <w:rsid w:val="00511B67"/>
    <w:rsid w:val="00532AB6"/>
    <w:rsid w:val="00547619"/>
    <w:rsid w:val="005B1D9D"/>
    <w:rsid w:val="005D3417"/>
    <w:rsid w:val="006248ED"/>
    <w:rsid w:val="00624D77"/>
    <w:rsid w:val="00663F9A"/>
    <w:rsid w:val="00664304"/>
    <w:rsid w:val="00667158"/>
    <w:rsid w:val="00683B60"/>
    <w:rsid w:val="006862D4"/>
    <w:rsid w:val="00692E2F"/>
    <w:rsid w:val="00732922"/>
    <w:rsid w:val="0073717A"/>
    <w:rsid w:val="0074150B"/>
    <w:rsid w:val="0075494B"/>
    <w:rsid w:val="007D75E2"/>
    <w:rsid w:val="007F0396"/>
    <w:rsid w:val="00862EE0"/>
    <w:rsid w:val="008702B9"/>
    <w:rsid w:val="00896C18"/>
    <w:rsid w:val="008B4F38"/>
    <w:rsid w:val="00904548"/>
    <w:rsid w:val="00910D0A"/>
    <w:rsid w:val="00915C70"/>
    <w:rsid w:val="00916F65"/>
    <w:rsid w:val="0095039F"/>
    <w:rsid w:val="00974CD2"/>
    <w:rsid w:val="009D6E54"/>
    <w:rsid w:val="00A10C66"/>
    <w:rsid w:val="00A410F3"/>
    <w:rsid w:val="00A97805"/>
    <w:rsid w:val="00AB504C"/>
    <w:rsid w:val="00AB6FE3"/>
    <w:rsid w:val="00AF7F2D"/>
    <w:rsid w:val="00B10897"/>
    <w:rsid w:val="00B52337"/>
    <w:rsid w:val="00BA7E1E"/>
    <w:rsid w:val="00C12EB4"/>
    <w:rsid w:val="00C413F8"/>
    <w:rsid w:val="00C7752D"/>
    <w:rsid w:val="00CA4FF3"/>
    <w:rsid w:val="00CA6AA1"/>
    <w:rsid w:val="00CE39E9"/>
    <w:rsid w:val="00CE726E"/>
    <w:rsid w:val="00CF3A45"/>
    <w:rsid w:val="00D10A8F"/>
    <w:rsid w:val="00D1768C"/>
    <w:rsid w:val="00D30633"/>
    <w:rsid w:val="00DC0177"/>
    <w:rsid w:val="00DC3CE6"/>
    <w:rsid w:val="00E479FC"/>
    <w:rsid w:val="00E56327"/>
    <w:rsid w:val="00E66F1C"/>
    <w:rsid w:val="00E737EB"/>
    <w:rsid w:val="00E81B12"/>
    <w:rsid w:val="00ED572B"/>
    <w:rsid w:val="00F3125A"/>
    <w:rsid w:val="00F4485A"/>
    <w:rsid w:val="00FA6D5E"/>
    <w:rsid w:val="00FC1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A410"/>
  <w15:docId w15:val="{EAB912CA-9B48-46D0-B3BC-0809820E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link w:val="10"/>
    <w:uiPriority w:val="9"/>
    <w:qFormat/>
    <w:pPr>
      <w:spacing w:before="270" w:after="135" w:line="240" w:lineRule="auto"/>
      <w:outlineLvl w:val="0"/>
    </w:pPr>
    <w:rPr>
      <w:rFonts w:ascii="inherit" w:eastAsia="Times New Roman" w:hAnsi="inherit" w:cs="Times New Roman"/>
      <w:sz w:val="50"/>
      <w:szCs w:val="50"/>
      <w:lang w:eastAsia="ru-RU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Заголовок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9">
    <w:name w:val="Intense Quote"/>
    <w:link w:val="aa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link w:val="a9"/>
    <w:uiPriority w:val="30"/>
    <w:rPr>
      <w:b/>
      <w:bCs/>
      <w:i/>
      <w:iCs/>
      <w:color w:val="4F81BD" w:themeColor="accent1"/>
    </w:rPr>
  </w:style>
  <w:style w:type="character" w:styleId="ab">
    <w:name w:val="Subtle Reference"/>
    <w:uiPriority w:val="31"/>
    <w:qFormat/>
    <w:rPr>
      <w:smallCaps/>
      <w:color w:val="C0504D" w:themeColor="accent2"/>
      <w:u w:val="single"/>
    </w:rPr>
  </w:style>
  <w:style w:type="character" w:styleId="ac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uiPriority w:val="33"/>
    <w:qFormat/>
    <w:rPr>
      <w:b/>
      <w:bCs/>
      <w:smallCaps/>
      <w:spacing w:val="5"/>
    </w:rPr>
  </w:style>
  <w:style w:type="paragraph" w:styleId="ae">
    <w:name w:val="footnote text"/>
    <w:link w:val="af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Pr>
      <w:sz w:val="20"/>
      <w:szCs w:val="20"/>
    </w:rPr>
  </w:style>
  <w:style w:type="character" w:styleId="af0">
    <w:name w:val="footnote reference"/>
    <w:uiPriority w:val="99"/>
    <w:semiHidden/>
    <w:unhideWhenUsed/>
    <w:rPr>
      <w:vertAlign w:val="superscript"/>
    </w:rPr>
  </w:style>
  <w:style w:type="paragraph" w:styleId="af1">
    <w:name w:val="end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Pr>
      <w:sz w:val="20"/>
      <w:szCs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af4">
    <w:name w:val="Plain Text"/>
    <w:link w:val="af5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rPr>
      <w:rFonts w:ascii="Courier New" w:hAnsi="Courier New" w:cs="Courier New"/>
      <w:sz w:val="21"/>
      <w:szCs w:val="21"/>
    </w:rPr>
  </w:style>
  <w:style w:type="paragraph" w:styleId="af6">
    <w:name w:val="header"/>
    <w:link w:val="af7"/>
    <w:uiPriority w:val="99"/>
    <w:unhideWhenUsed/>
    <w:pPr>
      <w:spacing w:after="0" w:line="240" w:lineRule="auto"/>
    </w:pPr>
  </w:style>
  <w:style w:type="character" w:customStyle="1" w:styleId="af7">
    <w:name w:val="Верхний колонтитул Знак"/>
    <w:link w:val="af6"/>
    <w:uiPriority w:val="99"/>
  </w:style>
  <w:style w:type="paragraph" w:styleId="af8">
    <w:name w:val="footer"/>
    <w:link w:val="af9"/>
    <w:uiPriority w:val="99"/>
    <w:unhideWhenUsed/>
    <w:pPr>
      <w:spacing w:after="0" w:line="240" w:lineRule="auto"/>
    </w:pPr>
  </w:style>
  <w:style w:type="character" w:customStyle="1" w:styleId="af9">
    <w:name w:val="Нижний колонтитул Знак"/>
    <w:link w:val="af8"/>
    <w:uiPriority w:val="99"/>
  </w:style>
  <w:style w:type="paragraph" w:styleId="afa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inherit" w:eastAsia="Times New Roman" w:hAnsi="inherit" w:cs="Times New Roman"/>
      <w:sz w:val="50"/>
      <w:szCs w:val="50"/>
      <w:lang w:eastAsia="ru-RU"/>
    </w:rPr>
  </w:style>
  <w:style w:type="character" w:styleId="afb">
    <w:name w:val="Hyperlink"/>
    <w:basedOn w:val="a0"/>
    <w:uiPriority w:val="99"/>
    <w:semiHidden/>
    <w:unhideWhenUsed/>
    <w:rPr>
      <w:color w:val="008738"/>
      <w:u w:val="none"/>
      <w:shd w:val="clear" w:color="auto" w:fill="auto"/>
    </w:rPr>
  </w:style>
  <w:style w:type="character" w:styleId="afc">
    <w:name w:val="Strong"/>
    <w:basedOn w:val="a0"/>
    <w:uiPriority w:val="22"/>
    <w:qFormat/>
    <w:rPr>
      <w:b/>
      <w:bCs/>
    </w:rPr>
  </w:style>
  <w:style w:type="paragraph" w:styleId="afd">
    <w:name w:val="Normal (Web)"/>
    <w:basedOn w:val="a"/>
    <w:uiPriority w:val="99"/>
    <w:semiHidden/>
    <w:unhideWhenUsed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Emphasis"/>
    <w:basedOn w:val="a0"/>
    <w:uiPriority w:val="20"/>
    <w:qFormat/>
    <w:rPr>
      <w:i/>
      <w:iCs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Tahoma" w:hAnsi="Tahoma" w:cs="Tahoma"/>
      <w:sz w:val="16"/>
      <w:szCs w:val="16"/>
    </w:rPr>
  </w:style>
  <w:style w:type="paragraph" w:styleId="aff3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f4">
    <w:name w:val="Body Text"/>
    <w:basedOn w:val="a"/>
    <w:link w:val="aff5"/>
    <w:uiPriority w:val="99"/>
    <w:rsid w:val="00E66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Основной текст Знак"/>
    <w:basedOn w:val="a0"/>
    <w:link w:val="aff4"/>
    <w:uiPriority w:val="99"/>
    <w:rsid w:val="00E66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0777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463087816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20474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13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53901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68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2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4770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48624681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7920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46415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884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1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330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109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11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Городнова</cp:lastModifiedBy>
  <cp:revision>6</cp:revision>
  <cp:lastPrinted>2024-05-03T04:54:00Z</cp:lastPrinted>
  <dcterms:created xsi:type="dcterms:W3CDTF">2024-05-03T04:54:00Z</dcterms:created>
  <dcterms:modified xsi:type="dcterms:W3CDTF">2024-09-10T14:00:00Z</dcterms:modified>
</cp:coreProperties>
</file>