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3D" w:rsidRDefault="00037911" w:rsidP="002B626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323735"/>
      <w:r w:rsidRPr="00037911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E:\!!!!!!РП 24-25!!!!!\ТЛ на подпись и скантр. 24-25уч.г\РП ТЛ сканированные\Хим 8-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!!!РП 24-25!!!!!\ТЛ на подпись и скантр. 24-25уч.г\РП ТЛ сканированные\Хим 8-9 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66" w:rsidRDefault="008C4366" w:rsidP="002B626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8C4366" w:rsidRDefault="008C4366" w:rsidP="002B626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AC661F" w:rsidRPr="002B626E" w:rsidRDefault="00037911" w:rsidP="002B626E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</w:t>
      </w:r>
      <w:r w:rsidR="0075080C" w:rsidRPr="002B626E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333333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2" w:name="block-2323736"/>
      <w:bookmarkEnd w:id="0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B626E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B626E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­-восстановительные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B626E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­-восстановительных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B626E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B626E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B626E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B626E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 w:rsidP="002B626E">
      <w:pPr>
        <w:spacing w:after="0" w:line="264" w:lineRule="auto"/>
        <w:jc w:val="both"/>
      </w:pPr>
      <w:bookmarkStart w:id="3" w:name="block-2323738"/>
      <w:bookmarkEnd w:id="2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B626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4" w:name="_Toc138318759"/>
      <w:bookmarkEnd w:id="4"/>
      <w:r w:rsidRPr="002B626E">
        <w:rPr>
          <w:rFonts w:ascii="Times New Roman" w:hAnsi="Times New Roman"/>
          <w:b/>
          <w:color w:val="000000"/>
          <w:sz w:val="28"/>
        </w:rPr>
        <w:t>4)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B626E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5" w:name="_Toc138318760"/>
      <w:bookmarkStart w:id="6" w:name="_Toc134720971"/>
      <w:bookmarkEnd w:id="5"/>
      <w:bookmarkEnd w:id="6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7" w:name="block-2323733"/>
      <w:bookmarkEnd w:id="3"/>
      <w:r w:rsidRPr="002B62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  <w:p w:rsidR="003A46BA" w:rsidRDefault="003A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1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/>
    <w:p w:rsidR="003A46BA" w:rsidRDefault="003A46BA"/>
    <w:p w:rsidR="003A46BA" w:rsidRPr="003A46BA" w:rsidRDefault="003A46BA">
      <w:pPr>
        <w:rPr>
          <w:rFonts w:ascii="Times New Roman" w:hAnsi="Times New Roman" w:cs="Times New Roman"/>
          <w:sz w:val="24"/>
          <w:szCs w:val="24"/>
        </w:rPr>
        <w:sectPr w:rsidR="003A46BA" w:rsidRPr="003A46B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A46BA">
        <w:rPr>
          <w:rFonts w:ascii="Times New Roman" w:hAnsi="Times New Roman" w:cs="Times New Roman"/>
          <w:sz w:val="24"/>
          <w:szCs w:val="24"/>
        </w:rPr>
        <w:t>Примечание 1. Химик-технолог.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  <w:r w:rsidR="003A46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3A46BA" w:rsidRDefault="003A46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 2.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/>
    <w:p w:rsidR="003A46BA" w:rsidRPr="003A46BA" w:rsidRDefault="003A46BA">
      <w:pPr>
        <w:rPr>
          <w:rFonts w:ascii="Times New Roman" w:hAnsi="Times New Roman" w:cs="Times New Roman"/>
          <w:sz w:val="24"/>
          <w:szCs w:val="24"/>
        </w:rPr>
        <w:sectPr w:rsidR="003A46BA" w:rsidRPr="003A46B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A46BA">
        <w:rPr>
          <w:rFonts w:ascii="Times New Roman" w:hAnsi="Times New Roman" w:cs="Times New Roman"/>
          <w:sz w:val="24"/>
          <w:szCs w:val="24"/>
        </w:rPr>
        <w:t>Примечание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GoBack"/>
      <w:bookmarkEnd w:id="8"/>
      <w:r w:rsidRPr="003A46BA">
        <w:rPr>
          <w:rFonts w:ascii="Times New Roman" w:hAnsi="Times New Roman" w:cs="Times New Roman"/>
          <w:sz w:val="24"/>
          <w:szCs w:val="24"/>
        </w:rPr>
        <w:t>Химик-эколог.</w:t>
      </w:r>
    </w:p>
    <w:p w:rsidR="00AC661F" w:rsidRDefault="0075080C" w:rsidP="002B626E">
      <w:pPr>
        <w:spacing w:after="0"/>
      </w:pPr>
      <w:bookmarkStart w:id="9" w:name="block-232373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4231"/>
        <w:gridCol w:w="1068"/>
        <w:gridCol w:w="1841"/>
        <w:gridCol w:w="1910"/>
        <w:gridCol w:w="1347"/>
        <w:gridCol w:w="2861"/>
      </w:tblGrid>
      <w:tr w:rsidR="0015488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1548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273D6D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273D6D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273D6D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8902C2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8902C2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8902C2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8902C2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8902C2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059F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059F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059F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059F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1E26B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1E26B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1E26B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1E26B7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Pr="008D6B5B" w:rsidRDefault="008D6B5B" w:rsidP="003831BC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0809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0809A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85601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8560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9D0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9D0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9D0D6B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9D0D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967CE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 w:rsidRPr="004967C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488A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967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48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13"/>
        <w:gridCol w:w="1087"/>
        <w:gridCol w:w="1841"/>
        <w:gridCol w:w="1910"/>
        <w:gridCol w:w="1400"/>
        <w:gridCol w:w="2861"/>
      </w:tblGrid>
      <w:tr w:rsidR="00AC661F" w:rsidTr="003831BC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CA40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47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47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47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№1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«Повторение и углубление знаний основных разделов курса 8 класса»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347F08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347F08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8E0BD9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8E0BD9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8E0BD9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6340BA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кислота, физические и химические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свойства,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6340BA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6340BA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E37C71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E37C71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Pr="00E37C71" w:rsidRDefault="0075080C" w:rsidP="003831BC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) и фосфорная кислота, физические и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1548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15488A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15488A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ED2C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ED2C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ED2C94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ED2C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ED2C94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№3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неметаллы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ED2C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ED2C9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3715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3715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3715B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3715B0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3715B0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556F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556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4556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556F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556F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556F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«Важнейшие металлы и их соединения»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AC661F" w:rsidP="004556F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 w:rsidTr="003831BC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C661F" w:rsidRDefault="0075080C" w:rsidP="003831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Tr="003831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10" w:name="block-2323739"/>
      <w:bookmarkEnd w:id="9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="004F3696">
        <w:rPr>
          <w:rFonts w:ascii="Times New Roman" w:hAnsi="Times New Roman"/>
          <w:color w:val="000000"/>
          <w:sz w:val="28"/>
        </w:rPr>
        <w:t>, 2022</w:t>
      </w:r>
      <w:r w:rsidRPr="002B626E">
        <w:rPr>
          <w:sz w:val="28"/>
        </w:rPr>
        <w:br/>
      </w:r>
      <w:bookmarkStart w:id="11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2B626E">
        <w:rPr>
          <w:rFonts w:ascii="Times New Roman" w:hAnsi="Times New Roman"/>
          <w:color w:val="000000"/>
          <w:sz w:val="28"/>
        </w:rPr>
        <w:t>‌​</w:t>
      </w:r>
      <w:r w:rsidR="004F3696">
        <w:rPr>
          <w:rFonts w:ascii="Times New Roman" w:hAnsi="Times New Roman"/>
          <w:color w:val="000000"/>
          <w:sz w:val="28"/>
        </w:rPr>
        <w:t>, 2022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2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И.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Менделеева, таблица растворимости, электрохимический ряд напряжения металлов</w:t>
      </w:r>
      <w:bookmarkEnd w:id="12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3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3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4" w:name="90de4b5a-88fc-4f80-ab94-3d9ac9d5e251"/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4"/>
    </w:p>
    <w:bookmarkEnd w:id="10"/>
    <w:p w:rsidR="0075080C" w:rsidRPr="002B626E" w:rsidRDefault="0075080C" w:rsidP="002B626E"/>
    <w:sectPr w:rsidR="0075080C" w:rsidRPr="002B62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1F"/>
    <w:rsid w:val="00037911"/>
    <w:rsid w:val="000809A0"/>
    <w:rsid w:val="00080EBC"/>
    <w:rsid w:val="0015488A"/>
    <w:rsid w:val="001E26B7"/>
    <w:rsid w:val="0020463D"/>
    <w:rsid w:val="00254D69"/>
    <w:rsid w:val="00273D6D"/>
    <w:rsid w:val="002B626E"/>
    <w:rsid w:val="00347F08"/>
    <w:rsid w:val="003715B0"/>
    <w:rsid w:val="003831BC"/>
    <w:rsid w:val="003A46BA"/>
    <w:rsid w:val="004556FF"/>
    <w:rsid w:val="004967CE"/>
    <w:rsid w:val="004C367B"/>
    <w:rsid w:val="004F3696"/>
    <w:rsid w:val="005A126D"/>
    <w:rsid w:val="006340BA"/>
    <w:rsid w:val="0075080C"/>
    <w:rsid w:val="00830673"/>
    <w:rsid w:val="0085601C"/>
    <w:rsid w:val="008902C2"/>
    <w:rsid w:val="008C4366"/>
    <w:rsid w:val="008D6B5B"/>
    <w:rsid w:val="008E0BD9"/>
    <w:rsid w:val="009D0D6B"/>
    <w:rsid w:val="009D2AAA"/>
    <w:rsid w:val="00A059F7"/>
    <w:rsid w:val="00AC431D"/>
    <w:rsid w:val="00AC661F"/>
    <w:rsid w:val="00C4264B"/>
    <w:rsid w:val="00C45C45"/>
    <w:rsid w:val="00CA4058"/>
    <w:rsid w:val="00E37C71"/>
    <w:rsid w:val="00ED2C94"/>
    <w:rsid w:val="00F9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EC6AE-5323-4D26-87CA-15440458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BD76-59A1-442B-B9E0-75F68678F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40</Pages>
  <Words>10624</Words>
  <Characters>60561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Home</cp:lastModifiedBy>
  <cp:revision>19</cp:revision>
  <dcterms:created xsi:type="dcterms:W3CDTF">2023-08-03T12:08:00Z</dcterms:created>
  <dcterms:modified xsi:type="dcterms:W3CDTF">2024-06-09T12:11:00Z</dcterms:modified>
</cp:coreProperties>
</file>