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43361" w14:textId="77777777" w:rsidR="00785A13" w:rsidRPr="00785A13" w:rsidRDefault="00785A13" w:rsidP="008C6695">
      <w:pPr>
        <w:spacing w:after="0" w:line="240" w:lineRule="auto"/>
        <w:rPr>
          <w:rFonts w:ascii="Times New Roman" w:eastAsia="Times New Roman" w:hAnsi="Times New Roman" w:cs="Times New Roman"/>
          <w:b/>
          <w:sz w:val="24"/>
          <w:szCs w:val="24"/>
          <w:lang w:eastAsia="ru-RU"/>
        </w:rPr>
      </w:pPr>
    </w:p>
    <w:p w14:paraId="7F93F743" w14:textId="77777777" w:rsidR="00785A13" w:rsidRPr="00785A13" w:rsidRDefault="00785A13" w:rsidP="00785A13">
      <w:pPr>
        <w:spacing w:after="0" w:line="240" w:lineRule="auto"/>
        <w:jc w:val="center"/>
        <w:rPr>
          <w:rFonts w:ascii="Times New Roman" w:eastAsia="Times New Roman" w:hAnsi="Times New Roman" w:cs="Times New Roman"/>
          <w:b/>
          <w:sz w:val="24"/>
          <w:szCs w:val="24"/>
          <w:lang w:eastAsia="ru-RU"/>
        </w:rPr>
      </w:pPr>
    </w:p>
    <w:p w14:paraId="6A81BC2D" w14:textId="77777777" w:rsidR="008C6695" w:rsidRPr="004B192D" w:rsidRDefault="008C6695" w:rsidP="008C6695">
      <w:pPr>
        <w:pStyle w:val="a5"/>
        <w:jc w:val="center"/>
        <w:rPr>
          <w:rFonts w:ascii="Times New Roman" w:hAnsi="Times New Roman"/>
          <w:sz w:val="24"/>
          <w:szCs w:val="24"/>
        </w:rPr>
      </w:pPr>
      <w:r w:rsidRPr="004B192D">
        <w:rPr>
          <w:rFonts w:ascii="Times New Roman" w:hAnsi="Times New Roman"/>
          <w:sz w:val="24"/>
          <w:szCs w:val="24"/>
        </w:rPr>
        <w:t>Муниципальное бюджетное общеобразовательное учреждение</w:t>
      </w:r>
    </w:p>
    <w:p w14:paraId="0E1CE77D" w14:textId="77777777" w:rsidR="008C6695" w:rsidRPr="004B192D" w:rsidRDefault="008C6695" w:rsidP="008C6695">
      <w:pPr>
        <w:pStyle w:val="a5"/>
        <w:jc w:val="center"/>
        <w:rPr>
          <w:rFonts w:ascii="Times New Roman" w:hAnsi="Times New Roman"/>
          <w:sz w:val="24"/>
          <w:szCs w:val="24"/>
        </w:rPr>
      </w:pPr>
      <w:r w:rsidRPr="004B192D">
        <w:rPr>
          <w:rFonts w:ascii="Times New Roman" w:hAnsi="Times New Roman"/>
          <w:sz w:val="24"/>
          <w:szCs w:val="24"/>
        </w:rPr>
        <w:t>«Майская средняя общеобразовательная школа №15»</w:t>
      </w:r>
    </w:p>
    <w:p w14:paraId="05E9516C" w14:textId="77777777" w:rsidR="008C6695" w:rsidRPr="004B192D" w:rsidRDefault="008C6695" w:rsidP="008C6695">
      <w:pPr>
        <w:pStyle w:val="a5"/>
        <w:jc w:val="right"/>
        <w:rPr>
          <w:rFonts w:ascii="Times New Roman" w:hAnsi="Times New Roman"/>
          <w:sz w:val="24"/>
          <w:szCs w:val="24"/>
        </w:rPr>
      </w:pPr>
    </w:p>
    <w:tbl>
      <w:tblPr>
        <w:tblpPr w:leftFromText="180" w:rightFromText="180" w:vertAnchor="text" w:horzAnchor="margin" w:tblpX="-497" w:tblpY="310"/>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3361"/>
        <w:gridCol w:w="3644"/>
      </w:tblGrid>
      <w:tr w:rsidR="004B192D" w:rsidRPr="004B192D" w14:paraId="721FD2B6" w14:textId="77777777" w:rsidTr="00F877E9">
        <w:trPr>
          <w:trHeight w:val="2416"/>
        </w:trPr>
        <w:tc>
          <w:tcPr>
            <w:tcW w:w="1461" w:type="pct"/>
            <w:tcBorders>
              <w:top w:val="single" w:sz="4" w:space="0" w:color="auto"/>
              <w:left w:val="single" w:sz="4" w:space="0" w:color="auto"/>
              <w:bottom w:val="single" w:sz="4" w:space="0" w:color="auto"/>
              <w:right w:val="single" w:sz="4" w:space="0" w:color="auto"/>
            </w:tcBorders>
          </w:tcPr>
          <w:p w14:paraId="62E559C0" w14:textId="77777777" w:rsidR="008C6695" w:rsidRPr="004B192D" w:rsidRDefault="008C6695" w:rsidP="00F877E9">
            <w:pPr>
              <w:spacing w:line="360" w:lineRule="auto"/>
              <w:ind w:firstLine="397"/>
              <w:jc w:val="center"/>
              <w:rPr>
                <w:rFonts w:ascii="Times New Roman" w:hAnsi="Times New Roman" w:cs="Times New Roman"/>
                <w:sz w:val="24"/>
              </w:rPr>
            </w:pPr>
            <w:r w:rsidRPr="004B192D">
              <w:rPr>
                <w:rFonts w:ascii="Times New Roman" w:hAnsi="Times New Roman" w:cs="Times New Roman"/>
                <w:sz w:val="24"/>
              </w:rPr>
              <w:t>Согласовано:</w:t>
            </w:r>
          </w:p>
          <w:p w14:paraId="13B0F976" w14:textId="77777777" w:rsidR="008C6695" w:rsidRPr="004B192D" w:rsidRDefault="008C6695" w:rsidP="00F877E9">
            <w:pPr>
              <w:spacing w:line="360" w:lineRule="auto"/>
              <w:ind w:firstLine="397"/>
              <w:jc w:val="center"/>
              <w:rPr>
                <w:rFonts w:ascii="Times New Roman" w:hAnsi="Times New Roman" w:cs="Times New Roman"/>
                <w:sz w:val="24"/>
              </w:rPr>
            </w:pPr>
            <w:r w:rsidRPr="004B192D">
              <w:rPr>
                <w:rFonts w:ascii="Times New Roman" w:hAnsi="Times New Roman" w:cs="Times New Roman"/>
                <w:sz w:val="24"/>
              </w:rPr>
              <w:t xml:space="preserve"> на заседании   ПС</w:t>
            </w:r>
          </w:p>
          <w:p w14:paraId="075EEE20" w14:textId="77777777" w:rsidR="008C6695" w:rsidRPr="004B192D" w:rsidRDefault="008C6695" w:rsidP="00F877E9">
            <w:pPr>
              <w:spacing w:line="360" w:lineRule="auto"/>
              <w:rPr>
                <w:rFonts w:ascii="Times New Roman" w:hAnsi="Times New Roman" w:cs="Times New Roman"/>
                <w:sz w:val="24"/>
              </w:rPr>
            </w:pPr>
          </w:p>
          <w:p w14:paraId="5FE1F553" w14:textId="77777777" w:rsidR="008C6695" w:rsidRPr="004B192D" w:rsidRDefault="008C6695" w:rsidP="00F877E9">
            <w:pPr>
              <w:spacing w:line="360" w:lineRule="auto"/>
              <w:jc w:val="center"/>
              <w:rPr>
                <w:rFonts w:ascii="Times New Roman" w:hAnsi="Times New Roman" w:cs="Times New Roman"/>
                <w:sz w:val="24"/>
              </w:rPr>
            </w:pPr>
            <w:r w:rsidRPr="004B192D">
              <w:rPr>
                <w:rFonts w:ascii="Times New Roman" w:hAnsi="Times New Roman" w:cs="Times New Roman"/>
                <w:sz w:val="24"/>
              </w:rPr>
              <w:t xml:space="preserve">Протокол № 4 </w:t>
            </w:r>
          </w:p>
          <w:p w14:paraId="7A8D57BA" w14:textId="77777777" w:rsidR="008C6695" w:rsidRPr="004B192D" w:rsidRDefault="008C6695" w:rsidP="00F877E9">
            <w:pPr>
              <w:spacing w:line="360" w:lineRule="auto"/>
              <w:jc w:val="center"/>
              <w:rPr>
                <w:rFonts w:ascii="Times New Roman" w:hAnsi="Times New Roman" w:cs="Times New Roman"/>
                <w:sz w:val="24"/>
              </w:rPr>
            </w:pPr>
            <w:r w:rsidRPr="004B192D">
              <w:rPr>
                <w:rFonts w:ascii="Times New Roman" w:hAnsi="Times New Roman" w:cs="Times New Roman"/>
                <w:sz w:val="24"/>
              </w:rPr>
              <w:t>от 30.04.2024 г.</w:t>
            </w:r>
          </w:p>
          <w:p w14:paraId="1B6B6DF6" w14:textId="77777777" w:rsidR="008C6695" w:rsidRPr="004B192D" w:rsidRDefault="008C6695" w:rsidP="00F877E9">
            <w:pPr>
              <w:spacing w:line="360" w:lineRule="auto"/>
              <w:ind w:firstLine="397"/>
              <w:jc w:val="center"/>
              <w:rPr>
                <w:rFonts w:ascii="Times New Roman" w:hAnsi="Times New Roman" w:cs="Times New Roman"/>
                <w:sz w:val="24"/>
              </w:rPr>
            </w:pPr>
          </w:p>
        </w:tc>
        <w:tc>
          <w:tcPr>
            <w:tcW w:w="1698" w:type="pct"/>
            <w:tcBorders>
              <w:top w:val="single" w:sz="4" w:space="0" w:color="auto"/>
              <w:left w:val="single" w:sz="4" w:space="0" w:color="auto"/>
              <w:bottom w:val="single" w:sz="4" w:space="0" w:color="auto"/>
              <w:right w:val="single" w:sz="4" w:space="0" w:color="auto"/>
            </w:tcBorders>
          </w:tcPr>
          <w:p w14:paraId="036645B8" w14:textId="77777777" w:rsidR="008C6695" w:rsidRPr="004B192D" w:rsidRDefault="008C6695" w:rsidP="00F877E9">
            <w:pPr>
              <w:spacing w:line="360" w:lineRule="auto"/>
              <w:ind w:firstLine="397"/>
              <w:jc w:val="center"/>
              <w:rPr>
                <w:rFonts w:ascii="Times New Roman" w:hAnsi="Times New Roman" w:cs="Times New Roman"/>
                <w:sz w:val="24"/>
              </w:rPr>
            </w:pPr>
            <w:r w:rsidRPr="004B192D">
              <w:rPr>
                <w:rFonts w:ascii="Times New Roman" w:hAnsi="Times New Roman" w:cs="Times New Roman"/>
                <w:sz w:val="24"/>
              </w:rPr>
              <w:t>Согласовано:</w:t>
            </w:r>
          </w:p>
          <w:p w14:paraId="058D6509" w14:textId="77777777" w:rsidR="008C6695" w:rsidRPr="004B192D" w:rsidRDefault="008C6695" w:rsidP="00F877E9">
            <w:pPr>
              <w:spacing w:line="360" w:lineRule="auto"/>
              <w:ind w:firstLine="397"/>
              <w:jc w:val="center"/>
              <w:rPr>
                <w:rFonts w:ascii="Times New Roman" w:hAnsi="Times New Roman" w:cs="Times New Roman"/>
                <w:sz w:val="24"/>
              </w:rPr>
            </w:pPr>
            <w:r w:rsidRPr="004B192D">
              <w:rPr>
                <w:rFonts w:ascii="Times New Roman" w:hAnsi="Times New Roman" w:cs="Times New Roman"/>
                <w:sz w:val="24"/>
              </w:rPr>
              <w:t>Управляющим Советом</w:t>
            </w:r>
          </w:p>
          <w:p w14:paraId="1C69BECC" w14:textId="77777777" w:rsidR="008C6695" w:rsidRPr="004B192D" w:rsidRDefault="008C6695" w:rsidP="00F877E9">
            <w:pPr>
              <w:spacing w:line="360" w:lineRule="auto"/>
              <w:ind w:firstLine="397"/>
              <w:jc w:val="center"/>
              <w:rPr>
                <w:rFonts w:ascii="Times New Roman" w:hAnsi="Times New Roman" w:cs="Times New Roman"/>
                <w:sz w:val="24"/>
              </w:rPr>
            </w:pPr>
          </w:p>
          <w:p w14:paraId="1FC95840" w14:textId="77777777" w:rsidR="008C6695" w:rsidRPr="004B192D" w:rsidRDefault="008C6695" w:rsidP="00F877E9">
            <w:pPr>
              <w:spacing w:line="360" w:lineRule="auto"/>
              <w:jc w:val="center"/>
              <w:rPr>
                <w:rFonts w:ascii="Times New Roman" w:hAnsi="Times New Roman" w:cs="Times New Roman"/>
                <w:sz w:val="24"/>
              </w:rPr>
            </w:pPr>
            <w:r w:rsidRPr="004B192D">
              <w:rPr>
                <w:rFonts w:ascii="Times New Roman" w:hAnsi="Times New Roman" w:cs="Times New Roman"/>
                <w:sz w:val="24"/>
              </w:rPr>
              <w:t>Протокол № 3</w:t>
            </w:r>
          </w:p>
          <w:p w14:paraId="0A4B5550" w14:textId="77777777" w:rsidR="008C6695" w:rsidRPr="004B192D" w:rsidRDefault="008C6695" w:rsidP="00F877E9">
            <w:pPr>
              <w:jc w:val="center"/>
              <w:rPr>
                <w:rFonts w:ascii="Times New Roman" w:hAnsi="Times New Roman" w:cs="Times New Roman"/>
                <w:sz w:val="24"/>
              </w:rPr>
            </w:pPr>
            <w:r w:rsidRPr="004B192D">
              <w:rPr>
                <w:rFonts w:ascii="Times New Roman" w:hAnsi="Times New Roman" w:cs="Times New Roman"/>
                <w:sz w:val="24"/>
              </w:rPr>
              <w:t>от 25.03.2024 г.</w:t>
            </w:r>
          </w:p>
        </w:tc>
        <w:tc>
          <w:tcPr>
            <w:tcW w:w="1841" w:type="pct"/>
            <w:tcBorders>
              <w:top w:val="single" w:sz="4" w:space="0" w:color="auto"/>
              <w:left w:val="single" w:sz="4" w:space="0" w:color="auto"/>
              <w:bottom w:val="single" w:sz="4" w:space="0" w:color="auto"/>
              <w:right w:val="single" w:sz="4" w:space="0" w:color="auto"/>
            </w:tcBorders>
          </w:tcPr>
          <w:p w14:paraId="07148B2C" w14:textId="77777777" w:rsidR="008C6695" w:rsidRPr="004B192D" w:rsidRDefault="008C6695" w:rsidP="00F877E9">
            <w:pPr>
              <w:spacing w:line="360" w:lineRule="auto"/>
              <w:ind w:firstLine="397"/>
              <w:jc w:val="center"/>
              <w:rPr>
                <w:rFonts w:ascii="Times New Roman" w:hAnsi="Times New Roman" w:cs="Times New Roman"/>
                <w:sz w:val="24"/>
              </w:rPr>
            </w:pPr>
            <w:r w:rsidRPr="004B192D">
              <w:rPr>
                <w:rFonts w:ascii="Times New Roman" w:hAnsi="Times New Roman" w:cs="Times New Roman"/>
                <w:sz w:val="24"/>
              </w:rPr>
              <w:t>Утверждаю:</w:t>
            </w:r>
          </w:p>
          <w:p w14:paraId="3A2BD7CC" w14:textId="77777777" w:rsidR="008C6695" w:rsidRPr="004B192D" w:rsidRDefault="00610845" w:rsidP="00F877E9">
            <w:pPr>
              <w:spacing w:line="360" w:lineRule="auto"/>
              <w:rPr>
                <w:rFonts w:ascii="Times New Roman" w:hAnsi="Times New Roman" w:cs="Times New Roman"/>
                <w:sz w:val="24"/>
              </w:rPr>
            </w:pPr>
            <w:r w:rsidRPr="00785A13">
              <w:rPr>
                <w:noProof/>
              </w:rPr>
              <w:drawing>
                <wp:anchor distT="0" distB="0" distL="114300" distR="114300" simplePos="0" relativeHeight="251659264" behindDoc="1" locked="0" layoutInCell="1" allowOverlap="1" wp14:anchorId="24BF2EE4" wp14:editId="5576B545">
                  <wp:simplePos x="0" y="0"/>
                  <wp:positionH relativeFrom="column">
                    <wp:posOffset>-102265</wp:posOffset>
                  </wp:positionH>
                  <wp:positionV relativeFrom="paragraph">
                    <wp:posOffset>360121</wp:posOffset>
                  </wp:positionV>
                  <wp:extent cx="1582420" cy="14300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2420" cy="1430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C6695" w:rsidRPr="004B192D">
              <w:rPr>
                <w:rFonts w:ascii="Times New Roman" w:hAnsi="Times New Roman" w:cs="Times New Roman"/>
                <w:sz w:val="24"/>
              </w:rPr>
              <w:t>Директор МБОУ Майская СОШ №15</w:t>
            </w:r>
          </w:p>
          <w:p w14:paraId="3F028B85" w14:textId="77777777" w:rsidR="008C6695" w:rsidRPr="004B192D" w:rsidRDefault="00116555" w:rsidP="00610845">
            <w:pPr>
              <w:spacing w:line="360" w:lineRule="auto"/>
              <w:ind w:firstLine="397"/>
              <w:rPr>
                <w:rFonts w:ascii="Times New Roman" w:hAnsi="Times New Roman" w:cs="Times New Roman"/>
                <w:sz w:val="24"/>
              </w:rPr>
            </w:pPr>
            <w:r>
              <w:rPr>
                <w:rFonts w:ascii="Times New Roman" w:hAnsi="Times New Roman" w:cs="Times New Roman"/>
                <w:sz w:val="24"/>
              </w:rPr>
              <w:t>_______</w:t>
            </w:r>
            <w:r w:rsidR="008C6695" w:rsidRPr="004B192D">
              <w:rPr>
                <w:rFonts w:ascii="Times New Roman" w:hAnsi="Times New Roman" w:cs="Times New Roman"/>
                <w:sz w:val="24"/>
              </w:rPr>
              <w:t>____/Ильин В.С._/</w:t>
            </w:r>
          </w:p>
          <w:p w14:paraId="5FAF420F" w14:textId="77777777" w:rsidR="008C6695" w:rsidRPr="004B192D" w:rsidRDefault="008C6695" w:rsidP="00F877E9">
            <w:pPr>
              <w:spacing w:line="360" w:lineRule="auto"/>
              <w:jc w:val="center"/>
              <w:rPr>
                <w:rFonts w:ascii="Times New Roman" w:hAnsi="Times New Roman" w:cs="Times New Roman"/>
                <w:sz w:val="24"/>
              </w:rPr>
            </w:pPr>
            <w:r w:rsidRPr="004B192D">
              <w:rPr>
                <w:rFonts w:ascii="Times New Roman" w:hAnsi="Times New Roman" w:cs="Times New Roman"/>
                <w:sz w:val="24"/>
              </w:rPr>
              <w:t>Приказ № 03-02-114</w:t>
            </w:r>
          </w:p>
          <w:p w14:paraId="618623FF" w14:textId="77777777" w:rsidR="008C6695" w:rsidRPr="004B192D" w:rsidRDefault="008C6695" w:rsidP="00F877E9">
            <w:pPr>
              <w:spacing w:line="360" w:lineRule="auto"/>
              <w:jc w:val="center"/>
              <w:rPr>
                <w:rFonts w:ascii="Times New Roman" w:hAnsi="Times New Roman" w:cs="Times New Roman"/>
                <w:sz w:val="24"/>
              </w:rPr>
            </w:pPr>
            <w:r w:rsidRPr="004B192D">
              <w:rPr>
                <w:rFonts w:ascii="Times New Roman" w:hAnsi="Times New Roman" w:cs="Times New Roman"/>
                <w:sz w:val="24"/>
              </w:rPr>
              <w:t>от 02.05.2024 г.</w:t>
            </w:r>
          </w:p>
        </w:tc>
      </w:tr>
    </w:tbl>
    <w:p w14:paraId="49E39198" w14:textId="77777777" w:rsidR="008C6695" w:rsidRPr="004B192D" w:rsidRDefault="008C6695" w:rsidP="008C6695">
      <w:pPr>
        <w:pStyle w:val="a5"/>
        <w:jc w:val="center"/>
        <w:rPr>
          <w:rFonts w:ascii="Times New Roman" w:hAnsi="Times New Roman" w:cs="Times New Roman"/>
          <w:sz w:val="28"/>
          <w:szCs w:val="24"/>
        </w:rPr>
      </w:pPr>
    </w:p>
    <w:p w14:paraId="3A554943" w14:textId="77777777" w:rsidR="008C6695" w:rsidRPr="004B192D" w:rsidRDefault="008C6695" w:rsidP="008C6695">
      <w:pPr>
        <w:rPr>
          <w:rFonts w:ascii="Times New Roman" w:eastAsia="Calibri" w:hAnsi="Times New Roman" w:cs="Times New Roman"/>
          <w:b/>
          <w:sz w:val="32"/>
          <w:szCs w:val="28"/>
        </w:rPr>
      </w:pPr>
    </w:p>
    <w:p w14:paraId="74E86F65" w14:textId="77777777" w:rsidR="008C6695" w:rsidRPr="004B192D" w:rsidRDefault="008C6695" w:rsidP="008C6695">
      <w:pPr>
        <w:jc w:val="center"/>
        <w:rPr>
          <w:rFonts w:ascii="Times New Roman" w:eastAsia="Calibri" w:hAnsi="Times New Roman" w:cs="Times New Roman"/>
          <w:b/>
          <w:sz w:val="36"/>
          <w:szCs w:val="32"/>
        </w:rPr>
      </w:pPr>
      <w:r w:rsidRPr="004B192D">
        <w:rPr>
          <w:rFonts w:ascii="Times New Roman" w:eastAsia="Calibri" w:hAnsi="Times New Roman" w:cs="Times New Roman"/>
          <w:b/>
          <w:sz w:val="36"/>
          <w:szCs w:val="32"/>
        </w:rPr>
        <w:t xml:space="preserve">ДОПОЛНИТЕЛЬНАЯ ОБЩЕОБРАЗОВАТЕЛЬНАЯ  </w:t>
      </w:r>
    </w:p>
    <w:p w14:paraId="140670A7" w14:textId="77777777" w:rsidR="008C6695" w:rsidRPr="004B192D" w:rsidRDefault="008C6695" w:rsidP="008C6695">
      <w:pPr>
        <w:jc w:val="center"/>
        <w:rPr>
          <w:rFonts w:ascii="Times New Roman" w:eastAsia="Calibri" w:hAnsi="Times New Roman" w:cs="Times New Roman"/>
          <w:b/>
          <w:sz w:val="36"/>
          <w:szCs w:val="32"/>
        </w:rPr>
      </w:pPr>
      <w:r w:rsidRPr="004B192D">
        <w:rPr>
          <w:rFonts w:ascii="Times New Roman" w:eastAsia="Calibri" w:hAnsi="Times New Roman" w:cs="Times New Roman"/>
          <w:b/>
          <w:sz w:val="36"/>
          <w:szCs w:val="32"/>
        </w:rPr>
        <w:t xml:space="preserve">ОБЩЕРАЗВИВАЮЩАЯ ПРОГРАММА </w:t>
      </w:r>
    </w:p>
    <w:p w14:paraId="561C6CFD" w14:textId="77777777" w:rsidR="008C6695" w:rsidRPr="004B192D" w:rsidRDefault="008C6695" w:rsidP="008C6695">
      <w:pPr>
        <w:jc w:val="center"/>
        <w:rPr>
          <w:rFonts w:ascii="Times New Roman" w:eastAsia="Calibri" w:hAnsi="Times New Roman" w:cs="Times New Roman"/>
          <w:b/>
          <w:sz w:val="36"/>
          <w:szCs w:val="32"/>
        </w:rPr>
      </w:pPr>
      <w:r w:rsidRPr="004B192D">
        <w:rPr>
          <w:rFonts w:ascii="Times New Roman" w:eastAsia="Calibri" w:hAnsi="Times New Roman" w:cs="Times New Roman"/>
          <w:b/>
          <w:sz w:val="36"/>
          <w:szCs w:val="32"/>
        </w:rPr>
        <w:t>«Пионербол» на 2024-2025 г.</w:t>
      </w:r>
    </w:p>
    <w:p w14:paraId="1B8E1A34" w14:textId="77777777" w:rsidR="008C6695" w:rsidRPr="004B192D" w:rsidRDefault="008C6695" w:rsidP="008C6695">
      <w:pPr>
        <w:jc w:val="center"/>
        <w:rPr>
          <w:rFonts w:ascii="Times New Roman" w:eastAsia="Calibri" w:hAnsi="Times New Roman" w:cs="Times New Roman"/>
          <w:b/>
          <w:sz w:val="24"/>
        </w:rPr>
      </w:pPr>
      <w:r w:rsidRPr="004B192D">
        <w:rPr>
          <w:rFonts w:ascii="Times New Roman" w:eastAsia="Calibri" w:hAnsi="Times New Roman" w:cs="Times New Roman"/>
          <w:b/>
          <w:sz w:val="24"/>
        </w:rPr>
        <w:t>Направленность программы: «Физкультурно-спортивная»</w:t>
      </w:r>
    </w:p>
    <w:p w14:paraId="358FECC5" w14:textId="77777777" w:rsidR="008C6695" w:rsidRPr="004B192D" w:rsidRDefault="008C6695" w:rsidP="008C6695">
      <w:pPr>
        <w:jc w:val="center"/>
        <w:rPr>
          <w:rFonts w:ascii="Times New Roman" w:eastAsia="Calibri" w:hAnsi="Times New Roman" w:cs="Times New Roman"/>
          <w:b/>
          <w:sz w:val="24"/>
        </w:rPr>
      </w:pPr>
      <w:r w:rsidRPr="004B192D">
        <w:rPr>
          <w:rFonts w:ascii="Times New Roman" w:eastAsia="Calibri" w:hAnsi="Times New Roman" w:cs="Times New Roman"/>
          <w:b/>
          <w:sz w:val="24"/>
        </w:rPr>
        <w:t>Уровень программы: базовый</w:t>
      </w:r>
    </w:p>
    <w:p w14:paraId="6D7B1E07" w14:textId="77777777" w:rsidR="008C6695" w:rsidRPr="004B192D" w:rsidRDefault="008C6695" w:rsidP="008C6695">
      <w:pPr>
        <w:jc w:val="center"/>
        <w:rPr>
          <w:rFonts w:ascii="Times New Roman" w:eastAsia="Calibri" w:hAnsi="Times New Roman" w:cs="Times New Roman"/>
          <w:sz w:val="24"/>
        </w:rPr>
      </w:pPr>
      <w:r w:rsidRPr="004B192D">
        <w:rPr>
          <w:rFonts w:ascii="Times New Roman" w:eastAsia="Calibri" w:hAnsi="Times New Roman" w:cs="Times New Roman"/>
          <w:b/>
          <w:sz w:val="24"/>
        </w:rPr>
        <w:t xml:space="preserve">Возраст обучающегося: 11-13 лет </w:t>
      </w:r>
    </w:p>
    <w:p w14:paraId="273BD1EE" w14:textId="77777777" w:rsidR="008C6695" w:rsidRPr="004B192D" w:rsidRDefault="008C6695" w:rsidP="008C6695">
      <w:pPr>
        <w:jc w:val="center"/>
        <w:rPr>
          <w:rFonts w:ascii="Times New Roman" w:eastAsia="Calibri" w:hAnsi="Times New Roman" w:cs="Times New Roman"/>
          <w:b/>
          <w:sz w:val="24"/>
        </w:rPr>
      </w:pPr>
      <w:r w:rsidRPr="004B192D">
        <w:rPr>
          <w:rFonts w:ascii="Times New Roman" w:eastAsia="Calibri" w:hAnsi="Times New Roman" w:cs="Times New Roman"/>
          <w:b/>
          <w:sz w:val="24"/>
        </w:rPr>
        <w:t xml:space="preserve">Срок реализации программы: 1 год </w:t>
      </w:r>
    </w:p>
    <w:p w14:paraId="3CF153C7" w14:textId="77777777" w:rsidR="008C6695" w:rsidRPr="004B192D" w:rsidRDefault="008C6695" w:rsidP="008C6695">
      <w:pPr>
        <w:jc w:val="center"/>
        <w:rPr>
          <w:rFonts w:ascii="Times New Roman" w:eastAsia="Calibri" w:hAnsi="Times New Roman" w:cs="Times New Roman"/>
          <w:sz w:val="24"/>
        </w:rPr>
      </w:pPr>
    </w:p>
    <w:p w14:paraId="1127DB9A" w14:textId="77777777" w:rsidR="008C6695" w:rsidRPr="004B192D" w:rsidRDefault="008C6695" w:rsidP="008C6695">
      <w:pPr>
        <w:jc w:val="center"/>
        <w:rPr>
          <w:rFonts w:ascii="Times New Roman" w:eastAsia="Calibri" w:hAnsi="Times New Roman" w:cs="Times New Roman"/>
          <w:sz w:val="24"/>
        </w:rPr>
      </w:pPr>
    </w:p>
    <w:p w14:paraId="41206269" w14:textId="77777777" w:rsidR="008C6695" w:rsidRPr="004B192D" w:rsidRDefault="008C6695" w:rsidP="008C6695">
      <w:pPr>
        <w:rPr>
          <w:rFonts w:ascii="Times New Roman" w:eastAsia="Calibri" w:hAnsi="Times New Roman" w:cs="Times New Roman"/>
          <w:b/>
          <w:sz w:val="24"/>
        </w:rPr>
      </w:pPr>
    </w:p>
    <w:p w14:paraId="126C2A38" w14:textId="77777777" w:rsidR="008C6695" w:rsidRPr="004B192D" w:rsidRDefault="008C6695" w:rsidP="008C6695">
      <w:pPr>
        <w:jc w:val="right"/>
        <w:rPr>
          <w:rFonts w:ascii="Times New Roman" w:eastAsia="Calibri" w:hAnsi="Times New Roman" w:cs="Times New Roman"/>
          <w:b/>
          <w:sz w:val="24"/>
        </w:rPr>
      </w:pPr>
      <w:r w:rsidRPr="004B192D">
        <w:rPr>
          <w:rFonts w:ascii="Times New Roman" w:eastAsia="Calibri" w:hAnsi="Times New Roman" w:cs="Times New Roman"/>
          <w:b/>
          <w:sz w:val="24"/>
        </w:rPr>
        <w:t xml:space="preserve">                                                                                                          Составитель:</w:t>
      </w:r>
    </w:p>
    <w:p w14:paraId="5A9C522D" w14:textId="77777777" w:rsidR="008C6695" w:rsidRPr="004B192D" w:rsidRDefault="008C6695" w:rsidP="008C6695">
      <w:pPr>
        <w:jc w:val="both"/>
        <w:rPr>
          <w:rFonts w:ascii="Times New Roman" w:hAnsi="Times New Roman" w:cs="Times New Roman"/>
          <w:sz w:val="24"/>
        </w:rPr>
      </w:pPr>
      <w:r w:rsidRPr="004B192D">
        <w:rPr>
          <w:rFonts w:ascii="Times New Roman" w:hAnsi="Times New Roman" w:cs="Times New Roman"/>
          <w:sz w:val="24"/>
        </w:rPr>
        <w:t xml:space="preserve">                                                                                        педагог дополнительного образования</w:t>
      </w:r>
    </w:p>
    <w:p w14:paraId="3A096C27" w14:textId="77777777" w:rsidR="008C6695" w:rsidRPr="004B192D" w:rsidRDefault="008C6695" w:rsidP="008C6695">
      <w:pPr>
        <w:jc w:val="both"/>
        <w:rPr>
          <w:rFonts w:ascii="Times New Roman" w:hAnsi="Times New Roman" w:cs="Times New Roman"/>
          <w:sz w:val="24"/>
        </w:rPr>
      </w:pPr>
      <w:r w:rsidRPr="004B192D">
        <w:rPr>
          <w:rFonts w:ascii="Times New Roman" w:hAnsi="Times New Roman" w:cs="Times New Roman"/>
          <w:sz w:val="24"/>
        </w:rPr>
        <w:t xml:space="preserve">                                                                                                   Каралкина Татьяна Анатольевна. </w:t>
      </w:r>
    </w:p>
    <w:p w14:paraId="1686EBE9" w14:textId="77777777" w:rsidR="008C6695" w:rsidRPr="004B192D" w:rsidRDefault="008C6695" w:rsidP="008C6695">
      <w:pPr>
        <w:jc w:val="both"/>
        <w:rPr>
          <w:rFonts w:ascii="Times New Roman" w:hAnsi="Times New Roman" w:cs="Times New Roman"/>
          <w:sz w:val="24"/>
        </w:rPr>
      </w:pPr>
    </w:p>
    <w:p w14:paraId="51151805" w14:textId="77777777" w:rsidR="008C6695" w:rsidRPr="004B192D" w:rsidRDefault="008C6695" w:rsidP="008C6695">
      <w:pPr>
        <w:jc w:val="both"/>
        <w:rPr>
          <w:rFonts w:ascii="Times New Roman" w:hAnsi="Times New Roman" w:cs="Times New Roman"/>
          <w:sz w:val="24"/>
        </w:rPr>
      </w:pPr>
    </w:p>
    <w:p w14:paraId="31475182" w14:textId="77777777" w:rsidR="008C6695" w:rsidRPr="004B192D" w:rsidRDefault="008C6695" w:rsidP="008C6695">
      <w:pPr>
        <w:jc w:val="both"/>
        <w:rPr>
          <w:rFonts w:ascii="Times New Roman" w:eastAsia="Calibri" w:hAnsi="Times New Roman" w:cs="Times New Roman"/>
          <w:sz w:val="24"/>
        </w:rPr>
      </w:pPr>
    </w:p>
    <w:p w14:paraId="180EABF7" w14:textId="77777777" w:rsidR="008C6695" w:rsidRPr="004B192D" w:rsidRDefault="008C6695" w:rsidP="008C6695">
      <w:pPr>
        <w:jc w:val="center"/>
        <w:rPr>
          <w:rFonts w:ascii="Times New Roman" w:eastAsia="Calibri" w:hAnsi="Times New Roman" w:cs="Times New Roman"/>
          <w:sz w:val="24"/>
          <w:szCs w:val="24"/>
        </w:rPr>
      </w:pPr>
      <w:r w:rsidRPr="004B192D">
        <w:rPr>
          <w:rFonts w:ascii="Times New Roman" w:eastAsia="Calibri" w:hAnsi="Times New Roman" w:cs="Times New Roman"/>
          <w:sz w:val="24"/>
          <w:szCs w:val="24"/>
        </w:rPr>
        <w:t>Майское, 2024</w:t>
      </w:r>
    </w:p>
    <w:p w14:paraId="05E7DE01" w14:textId="77777777" w:rsidR="00F877E9" w:rsidRPr="004B192D" w:rsidRDefault="00F877E9" w:rsidP="00F877E9">
      <w:pPr>
        <w:widowControl w:val="0"/>
        <w:autoSpaceDE w:val="0"/>
        <w:autoSpaceDN w:val="0"/>
        <w:adjustRightInd w:val="0"/>
        <w:jc w:val="center"/>
        <w:rPr>
          <w:rFonts w:ascii="Times New Roman" w:hAnsi="Times New Roman" w:cs="Times New Roman"/>
          <w:caps/>
          <w:sz w:val="28"/>
          <w:szCs w:val="28"/>
        </w:rPr>
      </w:pPr>
      <w:r w:rsidRPr="004B192D">
        <w:rPr>
          <w:rFonts w:ascii="Times New Roman" w:hAnsi="Times New Roman" w:cs="Times New Roman"/>
          <w:b/>
          <w:bCs/>
          <w:caps/>
          <w:sz w:val="28"/>
          <w:szCs w:val="28"/>
        </w:rPr>
        <w:lastRenderedPageBreak/>
        <w:t>1. Комплекс основных характеристик ДОПОЛНИТЕЛЬНОЙ ОБЩЕОБРАЗОВАТЕЛЬНОЙ ОБЩЕРАЗВИВИЮЩЕЙ программы.</w:t>
      </w:r>
    </w:p>
    <w:p w14:paraId="2B3C737A" w14:textId="77777777" w:rsidR="00F877E9" w:rsidRPr="004B192D" w:rsidRDefault="00F877E9" w:rsidP="00F877E9">
      <w:pPr>
        <w:jc w:val="center"/>
        <w:rPr>
          <w:rFonts w:ascii="Times New Roman" w:hAnsi="Times New Roman" w:cs="Times New Roman"/>
          <w:b/>
        </w:rPr>
      </w:pPr>
    </w:p>
    <w:p w14:paraId="4926E21E" w14:textId="77777777" w:rsidR="00F877E9" w:rsidRPr="004B192D" w:rsidRDefault="00F877E9" w:rsidP="00F877E9">
      <w:pPr>
        <w:widowControl w:val="0"/>
        <w:jc w:val="center"/>
        <w:rPr>
          <w:rFonts w:ascii="Times New Roman" w:hAnsi="Times New Roman" w:cs="Times New Roman"/>
          <w:sz w:val="28"/>
          <w:szCs w:val="28"/>
        </w:rPr>
      </w:pPr>
      <w:r w:rsidRPr="004B192D">
        <w:rPr>
          <w:rFonts w:ascii="Times New Roman" w:hAnsi="Times New Roman" w:cs="Times New Roman"/>
          <w:b/>
          <w:bCs/>
          <w:smallCaps/>
          <w:sz w:val="28"/>
          <w:szCs w:val="28"/>
        </w:rPr>
        <w:t>1.1. Пояснительная записка</w:t>
      </w:r>
    </w:p>
    <w:p w14:paraId="73BD67B8" w14:textId="77777777" w:rsidR="001546E8" w:rsidRPr="004B192D" w:rsidRDefault="00F877E9" w:rsidP="001546E8">
      <w:pPr>
        <w:pStyle w:val="a3"/>
        <w:shd w:val="clear" w:color="auto" w:fill="FFFFFF"/>
        <w:spacing w:before="0" w:beforeAutospacing="0" w:after="150" w:afterAutospacing="0"/>
        <w:jc w:val="both"/>
      </w:pPr>
      <w:r w:rsidRPr="004B192D">
        <w:rPr>
          <w:rFonts w:eastAsia="Calibri"/>
          <w:b/>
        </w:rPr>
        <w:t>1.1.</w:t>
      </w:r>
      <w:r w:rsidR="00DE7D4B" w:rsidRPr="004B192D">
        <w:rPr>
          <w:rFonts w:eastAsia="Calibri"/>
          <w:b/>
        </w:rPr>
        <w:t xml:space="preserve">  </w:t>
      </w:r>
      <w:r w:rsidR="001546E8" w:rsidRPr="004B192D">
        <w:t xml:space="preserve">Программа по пионерболу составлена в соответствии с Законом Российской Федерации «Об образовании». Содержание видов спортивной подготовки, определено исходя из содержания примерной федеральной программы (В. И. Лях, А, А, Зданевич). </w:t>
      </w:r>
    </w:p>
    <w:p w14:paraId="44410158" w14:textId="77777777" w:rsidR="001546E8" w:rsidRPr="001546E8" w:rsidRDefault="001546E8" w:rsidP="001546E8">
      <w:pPr>
        <w:shd w:val="clear" w:color="auto" w:fill="FFFFFF"/>
        <w:spacing w:after="150" w:line="240" w:lineRule="auto"/>
        <w:jc w:val="both"/>
        <w:rPr>
          <w:rFonts w:ascii="Times New Roman" w:eastAsia="Times New Roman" w:hAnsi="Times New Roman" w:cs="Times New Roman"/>
          <w:sz w:val="24"/>
          <w:szCs w:val="24"/>
          <w:lang w:eastAsia="ru-RU"/>
        </w:rPr>
      </w:pPr>
      <w:r w:rsidRPr="001546E8">
        <w:rPr>
          <w:rFonts w:ascii="Times New Roman" w:eastAsia="Times New Roman" w:hAnsi="Times New Roman" w:cs="Times New Roman"/>
          <w:sz w:val="24"/>
          <w:szCs w:val="24"/>
          <w:lang w:eastAsia="ru-RU"/>
        </w:rPr>
        <w:t xml:space="preserve">       Данная программа актуальна, так как двух занятий физической культуры в неделю недостаточно для полноценного физического развития учащихся. С целью повышения двигательного режима учащихся необходимо проводить дополнительные занятия по физической культуре и спорту во внеурочное время.</w:t>
      </w:r>
    </w:p>
    <w:p w14:paraId="0CDD5E6B" w14:textId="77777777" w:rsidR="001546E8" w:rsidRPr="001546E8" w:rsidRDefault="001546E8" w:rsidP="001546E8">
      <w:pPr>
        <w:shd w:val="clear" w:color="auto" w:fill="FFFFFF"/>
        <w:spacing w:after="150" w:line="240" w:lineRule="auto"/>
        <w:jc w:val="both"/>
        <w:rPr>
          <w:rFonts w:ascii="Times New Roman" w:eastAsia="Times New Roman" w:hAnsi="Times New Roman" w:cs="Times New Roman"/>
          <w:sz w:val="24"/>
          <w:szCs w:val="24"/>
          <w:lang w:eastAsia="ru-RU"/>
        </w:rPr>
      </w:pPr>
      <w:r w:rsidRPr="001546E8">
        <w:rPr>
          <w:rFonts w:ascii="Times New Roman" w:eastAsia="Times New Roman" w:hAnsi="Times New Roman" w:cs="Times New Roman"/>
          <w:sz w:val="24"/>
          <w:szCs w:val="24"/>
          <w:lang w:eastAsia="ru-RU"/>
        </w:rPr>
        <w:t xml:space="preserve">        Программа разработана на основе и в соответствии с федеральными государственными требованиями к содержанию, структуре и условиям реализации дополнительной общеобразовательной общеразвивающей программы. </w:t>
      </w:r>
    </w:p>
    <w:p w14:paraId="237BF35C" w14:textId="77777777" w:rsidR="001546E8" w:rsidRPr="004B192D" w:rsidRDefault="00DE7D4B" w:rsidP="001546E8">
      <w:pPr>
        <w:shd w:val="clear" w:color="auto" w:fill="FFFFFF"/>
        <w:spacing w:line="276" w:lineRule="auto"/>
        <w:jc w:val="both"/>
        <w:rPr>
          <w:rFonts w:ascii="Times New Roman" w:eastAsia="Times New Roman" w:hAnsi="Times New Roman" w:cs="Times New Roman"/>
          <w:sz w:val="24"/>
          <w:szCs w:val="24"/>
          <w:lang w:eastAsia="ru-RU"/>
        </w:rPr>
      </w:pPr>
      <w:r w:rsidRPr="004B192D">
        <w:rPr>
          <w:rFonts w:ascii="Times New Roman" w:hAnsi="Times New Roman"/>
          <w:sz w:val="24"/>
          <w:szCs w:val="24"/>
        </w:rPr>
        <w:t xml:space="preserve">       </w:t>
      </w:r>
      <w:r w:rsidR="001546E8" w:rsidRPr="004B192D">
        <w:rPr>
          <w:rFonts w:ascii="Times New Roman" w:eastAsia="Times New Roman" w:hAnsi="Times New Roman" w:cs="Times New Roman"/>
          <w:sz w:val="24"/>
          <w:szCs w:val="24"/>
          <w:lang w:eastAsia="ru-RU"/>
        </w:rPr>
        <w:t xml:space="preserve">        Программа направлена на формирование и </w:t>
      </w:r>
      <w:r w:rsidR="009B1C94">
        <w:rPr>
          <w:rFonts w:ascii="Times New Roman" w:eastAsia="Calibri" w:hAnsi="Times New Roman" w:cs="Times New Roman"/>
          <w:sz w:val="24"/>
          <w:szCs w:val="24"/>
        </w:rPr>
        <w:t>сохранение</w:t>
      </w:r>
      <w:r w:rsidR="001546E8" w:rsidRPr="004B192D">
        <w:rPr>
          <w:rFonts w:ascii="Times New Roman" w:eastAsia="Calibri" w:hAnsi="Times New Roman" w:cs="Times New Roman"/>
          <w:sz w:val="24"/>
          <w:szCs w:val="24"/>
        </w:rPr>
        <w:t xml:space="preserve"> здоровья школьников, </w:t>
      </w:r>
      <w:r w:rsidR="001546E8" w:rsidRPr="004B192D">
        <w:rPr>
          <w:rFonts w:ascii="Times New Roman" w:eastAsia="Times New Roman" w:hAnsi="Times New Roman" w:cs="Times New Roman"/>
          <w:sz w:val="24"/>
          <w:szCs w:val="24"/>
          <w:lang w:eastAsia="ru-RU"/>
        </w:rPr>
        <w:t>успешную социализацию и адаптацию детей в обществе.</w:t>
      </w:r>
    </w:p>
    <w:p w14:paraId="6533C4A5" w14:textId="77777777" w:rsidR="00F877E9" w:rsidRPr="004B192D" w:rsidRDefault="00F877E9" w:rsidP="001546E8">
      <w:pPr>
        <w:shd w:val="clear" w:color="auto" w:fill="FFFFFF"/>
        <w:spacing w:line="276" w:lineRule="auto"/>
        <w:jc w:val="both"/>
        <w:rPr>
          <w:rFonts w:ascii="Times New Roman" w:eastAsia="Times New Roman" w:hAnsi="Times New Roman" w:cs="Times New Roman"/>
          <w:sz w:val="24"/>
          <w:szCs w:val="24"/>
          <w:lang w:eastAsia="ru-RU"/>
        </w:rPr>
      </w:pPr>
      <w:r w:rsidRPr="004B192D">
        <w:rPr>
          <w:rFonts w:ascii="Times New Roman" w:eastAsia="Calibri" w:hAnsi="Times New Roman" w:cs="Times New Roman"/>
          <w:b/>
        </w:rPr>
        <w:t>Нормативно-правовое обеспечение дополнительной общеразвивающей программы:</w:t>
      </w:r>
      <w:r w:rsidRPr="004B192D">
        <w:rPr>
          <w:rFonts w:ascii="Times New Roman" w:hAnsi="Times New Roman" w:cs="Times New Roman"/>
        </w:rPr>
        <w:t xml:space="preserve">       </w:t>
      </w:r>
    </w:p>
    <w:p w14:paraId="0E0BDEF0" w14:textId="77777777" w:rsidR="00F877E9" w:rsidRPr="004B192D" w:rsidRDefault="00F877E9" w:rsidP="00644C1A">
      <w:pPr>
        <w:widowControl w:val="0"/>
        <w:autoSpaceDE w:val="0"/>
        <w:autoSpaceDN w:val="0"/>
        <w:adjustRightInd w:val="0"/>
        <w:spacing w:line="240" w:lineRule="auto"/>
        <w:jc w:val="both"/>
        <w:rPr>
          <w:rFonts w:ascii="Times New Roman" w:hAnsi="Times New Roman" w:cs="Times New Roman"/>
          <w:sz w:val="24"/>
          <w:szCs w:val="24"/>
        </w:rPr>
      </w:pPr>
      <w:r w:rsidRPr="004B192D">
        <w:rPr>
          <w:rFonts w:ascii="Times New Roman" w:hAnsi="Times New Roman" w:cs="Times New Roman"/>
          <w:bCs/>
        </w:rPr>
        <w:t>1</w:t>
      </w:r>
      <w:r w:rsidRPr="004B192D">
        <w:rPr>
          <w:rFonts w:ascii="Times New Roman" w:hAnsi="Times New Roman" w:cs="Times New Roman"/>
          <w:bCs/>
          <w:sz w:val="24"/>
          <w:szCs w:val="24"/>
        </w:rPr>
        <w:t>. Федеральный Закон «Об образовании в Российской Федерации» (№ 273-ФЗ от 29.12.2012)</w:t>
      </w:r>
    </w:p>
    <w:p w14:paraId="78744D5D" w14:textId="77777777" w:rsidR="00F877E9" w:rsidRPr="004B192D" w:rsidRDefault="00F877E9" w:rsidP="00644C1A">
      <w:pPr>
        <w:widowControl w:val="0"/>
        <w:autoSpaceDE w:val="0"/>
        <w:autoSpaceDN w:val="0"/>
        <w:adjustRightInd w:val="0"/>
        <w:spacing w:line="240" w:lineRule="auto"/>
        <w:jc w:val="both"/>
        <w:rPr>
          <w:rFonts w:ascii="Times New Roman" w:hAnsi="Times New Roman" w:cs="Times New Roman"/>
          <w:sz w:val="24"/>
          <w:szCs w:val="24"/>
        </w:rPr>
      </w:pPr>
      <w:r w:rsidRPr="004B192D">
        <w:rPr>
          <w:rFonts w:ascii="Times New Roman" w:hAnsi="Times New Roman" w:cs="Times New Roman"/>
          <w:bCs/>
          <w:sz w:val="24"/>
          <w:szCs w:val="24"/>
        </w:rPr>
        <w:t xml:space="preserve">2. Приказ Министерства образования и науки Российской Федерации № 1008 от 29.08.2013 </w:t>
      </w:r>
      <w:r w:rsidRPr="004B192D">
        <w:rPr>
          <w:rFonts w:ascii="Times New Roman" w:hAnsi="Times New Roman" w:cs="Times New Roman"/>
          <w:sz w:val="24"/>
          <w:szCs w:val="24"/>
        </w:rPr>
        <w:t>«Об утверждении Порядка организации и осуществления образовательной деятельности по дополнительным общеобразовательным программам»</w:t>
      </w:r>
    </w:p>
    <w:p w14:paraId="20C8E11F" w14:textId="77777777" w:rsidR="00F877E9" w:rsidRPr="004B192D" w:rsidRDefault="00F877E9" w:rsidP="00644C1A">
      <w:pPr>
        <w:widowControl w:val="0"/>
        <w:autoSpaceDE w:val="0"/>
        <w:autoSpaceDN w:val="0"/>
        <w:adjustRightInd w:val="0"/>
        <w:spacing w:line="240" w:lineRule="auto"/>
        <w:jc w:val="both"/>
        <w:rPr>
          <w:rFonts w:ascii="Times New Roman" w:hAnsi="Times New Roman" w:cs="Times New Roman"/>
          <w:sz w:val="24"/>
          <w:szCs w:val="24"/>
        </w:rPr>
      </w:pPr>
      <w:r w:rsidRPr="004B192D">
        <w:rPr>
          <w:rFonts w:ascii="Times New Roman" w:hAnsi="Times New Roman" w:cs="Times New Roman"/>
          <w:bCs/>
          <w:sz w:val="24"/>
          <w:szCs w:val="24"/>
        </w:rPr>
        <w:t>3. «Санитарно-эпидемиологические правила и нормативы</w:t>
      </w:r>
      <w:r w:rsidRPr="004B192D">
        <w:rPr>
          <w:rFonts w:ascii="Times New Roman" w:hAnsi="Times New Roman" w:cs="Times New Roman"/>
          <w:sz w:val="24"/>
          <w:szCs w:val="24"/>
        </w:rPr>
        <w:t xml:space="preserve"> </w:t>
      </w:r>
      <w:r w:rsidRPr="004B192D">
        <w:rPr>
          <w:rFonts w:ascii="Times New Roman" w:hAnsi="Times New Roman" w:cs="Times New Roman"/>
          <w:bCs/>
          <w:sz w:val="24"/>
          <w:szCs w:val="24"/>
        </w:rPr>
        <w:t>СанПиН 2.4.4.3172-14» (утв. Главным государственным санитарным врачом РФ 4 июля 2014 г. N 41)</w:t>
      </w:r>
    </w:p>
    <w:p w14:paraId="5571314F" w14:textId="77777777" w:rsidR="00F877E9" w:rsidRPr="004B192D" w:rsidRDefault="00F877E9" w:rsidP="00644C1A">
      <w:pPr>
        <w:widowControl w:val="0"/>
        <w:autoSpaceDE w:val="0"/>
        <w:autoSpaceDN w:val="0"/>
        <w:adjustRightInd w:val="0"/>
        <w:spacing w:line="240" w:lineRule="auto"/>
        <w:jc w:val="both"/>
        <w:rPr>
          <w:rFonts w:ascii="Times New Roman" w:hAnsi="Times New Roman" w:cs="Times New Roman"/>
          <w:bCs/>
          <w:sz w:val="24"/>
          <w:szCs w:val="24"/>
        </w:rPr>
      </w:pPr>
      <w:r w:rsidRPr="004B192D">
        <w:rPr>
          <w:rFonts w:ascii="Times New Roman" w:hAnsi="Times New Roman" w:cs="Times New Roman"/>
          <w:bCs/>
          <w:sz w:val="24"/>
          <w:szCs w:val="24"/>
        </w:rPr>
        <w:t>4.Письмо Минобрнауки РФ от 11.12.2006 N 06-1844</w:t>
      </w:r>
      <w:r w:rsidRPr="004B192D">
        <w:rPr>
          <w:rFonts w:ascii="Times New Roman" w:hAnsi="Times New Roman" w:cs="Times New Roman"/>
          <w:bCs/>
          <w:sz w:val="24"/>
          <w:szCs w:val="24"/>
        </w:rPr>
        <w:br/>
        <w:t>"О Примерных требованиях к программам дополнительного образования детей"</w:t>
      </w:r>
    </w:p>
    <w:p w14:paraId="727D95BD" w14:textId="77777777" w:rsidR="00F877E9" w:rsidRPr="004B192D" w:rsidRDefault="00F877E9" w:rsidP="00644C1A">
      <w:pPr>
        <w:shd w:val="clear" w:color="auto" w:fill="FFFFFF"/>
        <w:spacing w:after="300" w:line="240" w:lineRule="auto"/>
        <w:jc w:val="both"/>
        <w:rPr>
          <w:rFonts w:ascii="Times New Roman" w:hAnsi="Times New Roman" w:cs="Times New Roman"/>
          <w:sz w:val="24"/>
          <w:szCs w:val="24"/>
        </w:rPr>
      </w:pPr>
      <w:r w:rsidRPr="004B192D">
        <w:rPr>
          <w:rFonts w:ascii="Times New Roman" w:hAnsi="Times New Roman" w:cs="Times New Roman"/>
          <w:sz w:val="24"/>
          <w:szCs w:val="24"/>
        </w:rPr>
        <w:t>5. Пр</w:t>
      </w:r>
      <w:r w:rsidR="00524707" w:rsidRPr="004B192D">
        <w:rPr>
          <w:rFonts w:ascii="Times New Roman" w:hAnsi="Times New Roman" w:cs="Times New Roman"/>
          <w:sz w:val="24"/>
          <w:szCs w:val="24"/>
        </w:rPr>
        <w:t>иказ МБОУ Майская СОШ № 15 от 02.05.2024</w:t>
      </w:r>
      <w:r w:rsidRPr="004B192D">
        <w:rPr>
          <w:rFonts w:ascii="Times New Roman" w:hAnsi="Times New Roman" w:cs="Times New Roman"/>
          <w:sz w:val="24"/>
          <w:szCs w:val="24"/>
        </w:rPr>
        <w:t xml:space="preserve"> года «Об утверждении дополнительных общеобразовательных программ объединений дополнительного образования на 2024-2025 учебный год»;</w:t>
      </w:r>
    </w:p>
    <w:p w14:paraId="56E65F08" w14:textId="77777777" w:rsidR="00F877E9" w:rsidRPr="004B192D" w:rsidRDefault="00F877E9" w:rsidP="00644C1A">
      <w:pPr>
        <w:shd w:val="clear" w:color="auto" w:fill="FFFFFF"/>
        <w:spacing w:after="300" w:line="240" w:lineRule="auto"/>
        <w:jc w:val="both"/>
        <w:rPr>
          <w:rFonts w:ascii="Times New Roman" w:hAnsi="Times New Roman" w:cs="Times New Roman"/>
          <w:sz w:val="24"/>
          <w:szCs w:val="24"/>
        </w:rPr>
      </w:pPr>
      <w:r w:rsidRPr="004B192D">
        <w:rPr>
          <w:rFonts w:ascii="Times New Roman" w:hAnsi="Times New Roman" w:cs="Times New Roman"/>
          <w:sz w:val="24"/>
          <w:szCs w:val="24"/>
        </w:rPr>
        <w:t>6. Устав МБОУ Майская СОШ №15.</w:t>
      </w:r>
    </w:p>
    <w:p w14:paraId="5ED89AFC" w14:textId="77777777" w:rsidR="00F877E9" w:rsidRPr="004B192D" w:rsidRDefault="00F877E9" w:rsidP="00F877E9">
      <w:pPr>
        <w:shd w:val="clear" w:color="auto" w:fill="FFFFFF"/>
        <w:spacing w:after="300" w:line="276" w:lineRule="auto"/>
        <w:jc w:val="center"/>
        <w:rPr>
          <w:rFonts w:ascii="Times New Roman" w:hAnsi="Times New Roman" w:cs="Times New Roman"/>
        </w:rPr>
      </w:pPr>
      <w:r w:rsidRPr="004B192D">
        <w:rPr>
          <w:rFonts w:ascii="Times New Roman" w:hAnsi="Times New Roman" w:cs="Times New Roman"/>
          <w:b/>
          <w:sz w:val="28"/>
          <w:szCs w:val="28"/>
          <w:u w:val="single"/>
        </w:rPr>
        <w:t>Направленность (профиль) программы</w:t>
      </w:r>
    </w:p>
    <w:p w14:paraId="36BE90A9" w14:textId="77777777" w:rsidR="00F877E9" w:rsidRPr="004B192D" w:rsidRDefault="00F877E9" w:rsidP="00F877E9">
      <w:pPr>
        <w:shd w:val="clear" w:color="auto" w:fill="FFFFFF"/>
        <w:spacing w:line="276" w:lineRule="auto"/>
        <w:ind w:right="57"/>
        <w:rPr>
          <w:rFonts w:ascii="Times New Roman" w:hAnsi="Times New Roman" w:cs="Times New Roman"/>
          <w:sz w:val="24"/>
          <w:szCs w:val="24"/>
        </w:rPr>
      </w:pPr>
      <w:r w:rsidRPr="004B192D">
        <w:rPr>
          <w:rFonts w:ascii="Times New Roman" w:hAnsi="Times New Roman" w:cs="Times New Roman"/>
          <w:b/>
          <w:bCs/>
          <w:sz w:val="24"/>
          <w:szCs w:val="24"/>
        </w:rPr>
        <w:t xml:space="preserve">  Направленность программы – физкультурно-спортивная.</w:t>
      </w:r>
    </w:p>
    <w:p w14:paraId="47C07870" w14:textId="77777777" w:rsidR="00F877E9" w:rsidRPr="004B192D" w:rsidRDefault="00F877E9" w:rsidP="00F877E9">
      <w:pPr>
        <w:shd w:val="clear" w:color="auto" w:fill="FFFFFF"/>
        <w:spacing w:line="276" w:lineRule="auto"/>
        <w:ind w:right="57"/>
        <w:rPr>
          <w:b/>
          <w:sz w:val="24"/>
          <w:szCs w:val="24"/>
          <w:u w:val="single"/>
        </w:rPr>
      </w:pPr>
      <w:r w:rsidRPr="004B192D">
        <w:rPr>
          <w:rFonts w:ascii="Times New Roman" w:hAnsi="Times New Roman" w:cs="Times New Roman"/>
          <w:sz w:val="24"/>
          <w:szCs w:val="24"/>
        </w:rPr>
        <w:t xml:space="preserve">     Ориентирована на укрепление здоровья, формирование навыков здорового образа жизни и спортивного мастерства, морально-волевых качеств и системы ценностей с приоритетом жизни, и здоровья. Программа ориентирована на приобщение детей к здоровому образу жизни, воспи</w:t>
      </w:r>
      <w:r w:rsidR="007D693A">
        <w:rPr>
          <w:rFonts w:ascii="Times New Roman" w:hAnsi="Times New Roman" w:cs="Times New Roman"/>
          <w:sz w:val="24"/>
          <w:szCs w:val="24"/>
        </w:rPr>
        <w:t>тание спортивного резерва</w:t>
      </w:r>
      <w:r w:rsidRPr="004B192D">
        <w:rPr>
          <w:rFonts w:ascii="Times New Roman" w:hAnsi="Times New Roman" w:cs="Times New Roman"/>
          <w:sz w:val="24"/>
          <w:szCs w:val="24"/>
        </w:rPr>
        <w:t>. Сфера возможной будущей профессиональной деятельности «Человек- человек»</w:t>
      </w:r>
      <w:r w:rsidRPr="004B192D">
        <w:rPr>
          <w:b/>
          <w:sz w:val="24"/>
          <w:szCs w:val="24"/>
          <w:u w:val="single"/>
        </w:rPr>
        <w:t xml:space="preserve"> </w:t>
      </w:r>
    </w:p>
    <w:p w14:paraId="3DD940BF" w14:textId="77777777" w:rsidR="00F877E9" w:rsidRPr="004B192D" w:rsidRDefault="00F877E9" w:rsidP="00F877E9">
      <w:pPr>
        <w:shd w:val="clear" w:color="auto" w:fill="FFFFFF"/>
        <w:spacing w:line="276" w:lineRule="auto"/>
        <w:ind w:right="57"/>
        <w:jc w:val="center"/>
        <w:rPr>
          <w:rFonts w:ascii="Times New Roman" w:hAnsi="Times New Roman" w:cs="Times New Roman"/>
          <w:b/>
          <w:sz w:val="28"/>
          <w:szCs w:val="28"/>
          <w:u w:val="single"/>
        </w:rPr>
      </w:pPr>
      <w:r w:rsidRPr="004B192D">
        <w:rPr>
          <w:rFonts w:ascii="Times New Roman" w:hAnsi="Times New Roman" w:cs="Times New Roman"/>
          <w:b/>
          <w:sz w:val="28"/>
          <w:szCs w:val="28"/>
          <w:u w:val="single"/>
        </w:rPr>
        <w:lastRenderedPageBreak/>
        <w:t>Новизна и актуальность</w:t>
      </w:r>
    </w:p>
    <w:p w14:paraId="5295B3FB" w14:textId="77777777" w:rsidR="00F877E9" w:rsidRPr="004B192D" w:rsidRDefault="00F877E9" w:rsidP="00F877E9">
      <w:pPr>
        <w:shd w:val="clear" w:color="auto" w:fill="FFFFFF"/>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 xml:space="preserve">   Новизна программы </w:t>
      </w:r>
      <w:r w:rsidRPr="004B192D">
        <w:rPr>
          <w:rFonts w:ascii="Times New Roman" w:eastAsia="Times New Roman" w:hAnsi="Times New Roman" w:cs="Times New Roman"/>
          <w:sz w:val="24"/>
          <w:szCs w:val="24"/>
          <w:lang w:eastAsia="ru-RU"/>
        </w:rPr>
        <w:t>заключается в том, что она предназначена для учащихся, с разноуровневой физической подготовленностью и не предполагает специального отбора, предъявляя посильные требования в процессе обучения.</w:t>
      </w:r>
    </w:p>
    <w:p w14:paraId="542680CB" w14:textId="77777777" w:rsidR="00F877E9" w:rsidRPr="004B192D" w:rsidRDefault="00765891" w:rsidP="00765891">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xml:space="preserve">   </w:t>
      </w:r>
      <w:r w:rsidR="00F877E9" w:rsidRPr="004B192D">
        <w:rPr>
          <w:rFonts w:ascii="Times New Roman" w:hAnsi="Times New Roman" w:cs="Times New Roman"/>
          <w:b/>
          <w:bCs/>
          <w:sz w:val="24"/>
          <w:szCs w:val="24"/>
        </w:rPr>
        <w:t xml:space="preserve">Актуальность </w:t>
      </w:r>
      <w:r w:rsidR="00F877E9" w:rsidRPr="004B192D">
        <w:rPr>
          <w:rFonts w:ascii="Times New Roman" w:hAnsi="Times New Roman" w:cs="Times New Roman"/>
          <w:sz w:val="24"/>
          <w:szCs w:val="24"/>
        </w:rPr>
        <w:t xml:space="preserve">данной программы дополнительного образования в </w:t>
      </w:r>
      <w:r w:rsidRPr="004B192D">
        <w:rPr>
          <w:rFonts w:ascii="Times New Roman" w:hAnsi="Times New Roman" w:cs="Times New Roman"/>
          <w:sz w:val="24"/>
          <w:szCs w:val="24"/>
        </w:rPr>
        <w:t>том,</w:t>
      </w:r>
      <w:r w:rsidRPr="004B192D">
        <w:rPr>
          <w:rFonts w:ascii="Times New Roman" w:eastAsia="Times New Roman" w:hAnsi="Times New Roman" w:cs="Times New Roman"/>
          <w:sz w:val="24"/>
          <w:szCs w:val="24"/>
          <w:lang w:eastAsia="ru-RU"/>
        </w:rPr>
        <w:t xml:space="preserve"> что</w:t>
      </w:r>
      <w:r w:rsidR="00F877E9" w:rsidRPr="004B192D">
        <w:rPr>
          <w:rFonts w:ascii="Times New Roman" w:eastAsia="Times New Roman" w:hAnsi="Times New Roman" w:cs="Times New Roman"/>
          <w:sz w:val="24"/>
          <w:szCs w:val="24"/>
          <w:lang w:eastAsia="ru-RU"/>
        </w:rPr>
        <w:t xml:space="preserve"> основой подготовки занимающихся в детском объединении является не только технико–тактическая подготовка, но и общефизическая подготовка, направленная на более высокий показатель физического развития школьников. Расширяется кругозор и интерес занимающихся к данному виду спорта. Кроме того, обучающиеся с первого этапа подготовки активно участвуют в зональных соревнованиях, проводимых по данному виду спорт</w:t>
      </w:r>
      <w:r w:rsidRPr="004B192D">
        <w:rPr>
          <w:rFonts w:ascii="Times New Roman" w:eastAsia="Times New Roman" w:hAnsi="Times New Roman" w:cs="Times New Roman"/>
          <w:sz w:val="24"/>
          <w:szCs w:val="24"/>
          <w:lang w:eastAsia="ru-RU"/>
        </w:rPr>
        <w:t>а в рамках «Президентских игр». О</w:t>
      </w:r>
      <w:r w:rsidR="00F877E9" w:rsidRPr="004B192D">
        <w:rPr>
          <w:rFonts w:ascii="Times New Roman" w:eastAsia="Times New Roman" w:hAnsi="Times New Roman" w:cs="Times New Roman"/>
          <w:sz w:val="24"/>
          <w:szCs w:val="24"/>
          <w:lang w:eastAsia="ru-RU"/>
        </w:rPr>
        <w:t>бучающиеся общаются между собой, получают положительные эмоции, совершенствуют двигательные навыки и действия. Получают заряд бодрости и здоровья, отвлекаются от негативных поступков в вечернее время.</w:t>
      </w:r>
    </w:p>
    <w:p w14:paraId="6427D911" w14:textId="77777777" w:rsidR="00765891" w:rsidRPr="004B192D" w:rsidRDefault="00765891" w:rsidP="00765891">
      <w:pPr>
        <w:ind w:firstLine="360"/>
        <w:jc w:val="center"/>
        <w:rPr>
          <w:rFonts w:ascii="Times New Roman" w:eastAsia="Calibri" w:hAnsi="Times New Roman" w:cs="Times New Roman"/>
          <w:b/>
          <w:sz w:val="28"/>
          <w:szCs w:val="28"/>
          <w:u w:val="single"/>
        </w:rPr>
      </w:pPr>
      <w:r w:rsidRPr="004B192D">
        <w:rPr>
          <w:rFonts w:ascii="Times New Roman" w:eastAsia="Calibri" w:hAnsi="Times New Roman" w:cs="Times New Roman"/>
          <w:b/>
          <w:sz w:val="28"/>
          <w:szCs w:val="28"/>
          <w:u w:val="single"/>
        </w:rPr>
        <w:t>Отличительные особенности программы</w:t>
      </w:r>
    </w:p>
    <w:p w14:paraId="67BF3B8A" w14:textId="77777777" w:rsidR="00765891" w:rsidRPr="004B192D" w:rsidRDefault="00765891" w:rsidP="00765891">
      <w:pPr>
        <w:shd w:val="clear" w:color="auto" w:fill="FFFFFF"/>
        <w:autoSpaceDE w:val="0"/>
        <w:autoSpaceDN w:val="0"/>
        <w:adjustRightInd w:val="0"/>
        <w:spacing w:line="360" w:lineRule="auto"/>
        <w:jc w:val="both"/>
        <w:rPr>
          <w:rFonts w:ascii="Times New Roman" w:eastAsia="Times New Roman" w:hAnsi="Times New Roman" w:cs="Times New Roman"/>
          <w:sz w:val="24"/>
          <w:szCs w:val="24"/>
          <w:lang w:eastAsia="ru-RU"/>
        </w:rPr>
      </w:pPr>
      <w:r w:rsidRPr="004B192D">
        <w:rPr>
          <w:rFonts w:ascii="Times New Roman" w:hAnsi="Times New Roman" w:cs="Times New Roman"/>
          <w:b/>
          <w:sz w:val="24"/>
          <w:szCs w:val="24"/>
        </w:rPr>
        <w:t>Отличительные особенности</w:t>
      </w:r>
      <w:r w:rsidRPr="004B192D">
        <w:rPr>
          <w:rFonts w:ascii="Times New Roman" w:hAnsi="Times New Roman" w:cs="Times New Roman"/>
          <w:b/>
          <w:bCs/>
          <w:sz w:val="24"/>
          <w:szCs w:val="24"/>
        </w:rPr>
        <w:t xml:space="preserve"> данной дополнительной общеобразовательной программы.</w:t>
      </w:r>
      <w:r w:rsidRPr="004B192D">
        <w:rPr>
          <w:rFonts w:ascii="Times New Roman" w:hAnsi="Times New Roman" w:cs="Times New Roman"/>
          <w:sz w:val="24"/>
          <w:szCs w:val="24"/>
        </w:rPr>
        <w:t xml:space="preserve"> </w:t>
      </w:r>
      <w:r w:rsidRPr="004B192D">
        <w:rPr>
          <w:rFonts w:ascii="Times New Roman" w:eastAsia="Times New Roman" w:hAnsi="Times New Roman" w:cs="Times New Roman"/>
          <w:sz w:val="24"/>
          <w:szCs w:val="24"/>
          <w:lang w:eastAsia="ru-RU"/>
        </w:rPr>
        <w:t>Программа составлена таким образом, что нацеливает коллектив воспитанников спортивного объединения на такой путь обучения, при котором теоретические знания обучающийся получает одновременно с практикой, что является наиболее продуктивным и целесообразным в свете современных тенденций российского образования.</w:t>
      </w:r>
      <w:r w:rsidRPr="004B192D">
        <w:t xml:space="preserve"> </w:t>
      </w:r>
      <w:r w:rsidRPr="004B192D">
        <w:rPr>
          <w:rFonts w:ascii="Times New Roman" w:hAnsi="Times New Roman" w:cs="Times New Roman"/>
          <w:sz w:val="24"/>
          <w:szCs w:val="24"/>
        </w:rPr>
        <w:t>Физкультурно-оздоровительная и спортивно-массовая работа в системе дополнительного образования детей ориентирована на физическое совершенствование ребенка, формирование здорового образа жизни, воспитание спортивного резерва нации и осуществляется не только за счет увеличения количества спортивных школ, но и за счет развития других форм внеклассной и внешкольной работы с детьми, создания физкультурно-оздоровительных и спортивных секций и клубов в учреждениях общего и профессионального образования.</w:t>
      </w:r>
      <w:r w:rsidRPr="004B192D">
        <w:rPr>
          <w:b/>
          <w:bCs/>
          <w:i/>
        </w:rPr>
        <w:t xml:space="preserve">     </w:t>
      </w:r>
    </w:p>
    <w:p w14:paraId="2E5BF939" w14:textId="77777777" w:rsidR="00765891" w:rsidRPr="004B192D" w:rsidRDefault="00765891" w:rsidP="00765891">
      <w:pPr>
        <w:shd w:val="clear" w:color="auto" w:fill="FFFFFF"/>
        <w:autoSpaceDE w:val="0"/>
        <w:autoSpaceDN w:val="0"/>
        <w:adjustRightInd w:val="0"/>
        <w:spacing w:line="240" w:lineRule="auto"/>
        <w:jc w:val="both"/>
        <w:rPr>
          <w:rFonts w:ascii="Times New Roman" w:hAnsi="Times New Roman" w:cs="Times New Roman"/>
          <w:sz w:val="24"/>
          <w:szCs w:val="24"/>
        </w:rPr>
      </w:pPr>
      <w:r w:rsidRPr="004B192D">
        <w:rPr>
          <w:rFonts w:ascii="Times New Roman" w:hAnsi="Times New Roman" w:cs="Times New Roman"/>
          <w:b/>
          <w:bCs/>
          <w:sz w:val="24"/>
          <w:szCs w:val="24"/>
        </w:rPr>
        <w:t xml:space="preserve">Основными направлениями </w:t>
      </w:r>
      <w:r w:rsidRPr="004B192D">
        <w:rPr>
          <w:rFonts w:ascii="Times New Roman" w:hAnsi="Times New Roman" w:cs="Times New Roman"/>
          <w:sz w:val="24"/>
          <w:szCs w:val="24"/>
        </w:rPr>
        <w:t>деятельности учебно-спортивной работы являются:</w:t>
      </w:r>
    </w:p>
    <w:p w14:paraId="1974BC40" w14:textId="77777777" w:rsidR="00765891" w:rsidRPr="004B192D" w:rsidRDefault="00765891" w:rsidP="00765891">
      <w:pPr>
        <w:shd w:val="clear" w:color="auto" w:fill="FFFFFF"/>
        <w:autoSpaceDE w:val="0"/>
        <w:autoSpaceDN w:val="0"/>
        <w:adjustRightInd w:val="0"/>
        <w:spacing w:line="240" w:lineRule="auto"/>
        <w:jc w:val="both"/>
        <w:rPr>
          <w:rFonts w:ascii="Times New Roman" w:hAnsi="Times New Roman" w:cs="Times New Roman"/>
          <w:sz w:val="24"/>
          <w:szCs w:val="24"/>
        </w:rPr>
      </w:pPr>
      <w:r w:rsidRPr="004B192D">
        <w:rPr>
          <w:rFonts w:ascii="Times New Roman" w:hAnsi="Times New Roman" w:cs="Times New Roman"/>
          <w:sz w:val="24"/>
          <w:szCs w:val="24"/>
        </w:rPr>
        <w:t>• укрепление здоровья, повышение физической подготовленности и формирование двигательного опыта;</w:t>
      </w:r>
    </w:p>
    <w:p w14:paraId="2E66B419" w14:textId="77777777" w:rsidR="00765891" w:rsidRPr="004B192D" w:rsidRDefault="00765891" w:rsidP="00765891">
      <w:pPr>
        <w:shd w:val="clear" w:color="auto" w:fill="FFFFFF"/>
        <w:autoSpaceDE w:val="0"/>
        <w:autoSpaceDN w:val="0"/>
        <w:adjustRightInd w:val="0"/>
        <w:spacing w:line="240" w:lineRule="auto"/>
        <w:jc w:val="both"/>
        <w:rPr>
          <w:rFonts w:ascii="Times New Roman" w:hAnsi="Times New Roman" w:cs="Times New Roman"/>
          <w:sz w:val="24"/>
          <w:szCs w:val="24"/>
        </w:rPr>
      </w:pPr>
      <w:r w:rsidRPr="004B192D">
        <w:rPr>
          <w:rFonts w:ascii="Times New Roman" w:hAnsi="Times New Roman" w:cs="Times New Roman"/>
          <w:sz w:val="24"/>
          <w:szCs w:val="24"/>
        </w:rPr>
        <w:t>•   развитие физических качеств: силы, быстроты, выносливости, ловкости;</w:t>
      </w:r>
    </w:p>
    <w:p w14:paraId="3517FC8C" w14:textId="77777777" w:rsidR="00765891" w:rsidRPr="004B192D" w:rsidRDefault="00765891" w:rsidP="00765891">
      <w:pPr>
        <w:shd w:val="clear" w:color="auto" w:fill="FFFFFF"/>
        <w:autoSpaceDE w:val="0"/>
        <w:autoSpaceDN w:val="0"/>
        <w:adjustRightInd w:val="0"/>
        <w:spacing w:line="240" w:lineRule="auto"/>
        <w:jc w:val="both"/>
        <w:rPr>
          <w:rFonts w:ascii="Times New Roman" w:hAnsi="Times New Roman" w:cs="Times New Roman"/>
          <w:sz w:val="24"/>
          <w:szCs w:val="24"/>
        </w:rPr>
      </w:pPr>
      <w:r w:rsidRPr="004B192D">
        <w:rPr>
          <w:rFonts w:ascii="Times New Roman" w:hAnsi="Times New Roman" w:cs="Times New Roman"/>
          <w:sz w:val="24"/>
          <w:szCs w:val="24"/>
        </w:rPr>
        <w:t>• воспитание культуры общения со сверстниками и сотрудничества в условиях учебной, игровой и спортивной деятельности;</w:t>
      </w:r>
    </w:p>
    <w:p w14:paraId="74405C0D" w14:textId="77777777" w:rsidR="00765891" w:rsidRPr="004B192D" w:rsidRDefault="00765891" w:rsidP="00765891">
      <w:pPr>
        <w:spacing w:line="240" w:lineRule="auto"/>
        <w:jc w:val="both"/>
        <w:rPr>
          <w:rFonts w:ascii="Times New Roman" w:hAnsi="Times New Roman" w:cs="Times New Roman"/>
          <w:sz w:val="24"/>
          <w:szCs w:val="24"/>
        </w:rPr>
      </w:pPr>
      <w:r w:rsidRPr="004B192D">
        <w:rPr>
          <w:rFonts w:ascii="Times New Roman" w:hAnsi="Times New Roman" w:cs="Times New Roman"/>
          <w:sz w:val="24"/>
          <w:szCs w:val="24"/>
        </w:rPr>
        <w:t>•   участие в соревнованиях.</w:t>
      </w:r>
    </w:p>
    <w:p w14:paraId="64184CB7" w14:textId="77777777" w:rsidR="00765891" w:rsidRPr="004B192D" w:rsidRDefault="00765891" w:rsidP="00765891">
      <w:pPr>
        <w:shd w:val="clear" w:color="auto" w:fill="FFFFFF"/>
        <w:autoSpaceDE w:val="0"/>
        <w:autoSpaceDN w:val="0"/>
        <w:adjustRightInd w:val="0"/>
        <w:spacing w:line="240" w:lineRule="auto"/>
        <w:jc w:val="both"/>
        <w:rPr>
          <w:rFonts w:ascii="Times New Roman" w:hAnsi="Times New Roman" w:cs="Times New Roman"/>
          <w:sz w:val="24"/>
          <w:szCs w:val="24"/>
        </w:rPr>
      </w:pPr>
      <w:r w:rsidRPr="004B192D">
        <w:rPr>
          <w:rFonts w:ascii="Times New Roman" w:hAnsi="Times New Roman" w:cs="Times New Roman"/>
          <w:b/>
          <w:sz w:val="24"/>
          <w:szCs w:val="24"/>
        </w:rPr>
        <w:t xml:space="preserve">      </w:t>
      </w:r>
      <w:r w:rsidRPr="004B192D">
        <w:rPr>
          <w:rFonts w:ascii="Times New Roman" w:hAnsi="Times New Roman" w:cs="Times New Roman"/>
          <w:sz w:val="24"/>
          <w:szCs w:val="24"/>
        </w:rPr>
        <w:t xml:space="preserve"> Программа направлена не только на физическое развитие ребенка, но и на психоэмоциональное и социальное развитие личности. </w:t>
      </w:r>
    </w:p>
    <w:p w14:paraId="1343FB33" w14:textId="77777777" w:rsidR="00765891" w:rsidRPr="004B192D" w:rsidRDefault="00765891" w:rsidP="00765891">
      <w:pPr>
        <w:jc w:val="center"/>
        <w:rPr>
          <w:rFonts w:ascii="Times New Roman" w:eastAsia="Calibri" w:hAnsi="Times New Roman" w:cs="Times New Roman"/>
          <w:b/>
          <w:sz w:val="24"/>
          <w:szCs w:val="24"/>
          <w:u w:val="single"/>
        </w:rPr>
      </w:pPr>
      <w:r w:rsidRPr="004B192D">
        <w:rPr>
          <w:rFonts w:ascii="Times New Roman" w:eastAsia="Calibri" w:hAnsi="Times New Roman" w:cs="Times New Roman"/>
          <w:b/>
          <w:sz w:val="24"/>
          <w:szCs w:val="24"/>
          <w:u w:val="single"/>
        </w:rPr>
        <w:t>Адресат программы</w:t>
      </w:r>
    </w:p>
    <w:p w14:paraId="32088A87" w14:textId="77777777" w:rsidR="00765891" w:rsidRPr="004B192D" w:rsidRDefault="00765891" w:rsidP="00765891">
      <w:pPr>
        <w:jc w:val="both"/>
        <w:rPr>
          <w:rFonts w:ascii="Times New Roman" w:eastAsia="Calibri" w:hAnsi="Times New Roman" w:cs="Times New Roman"/>
          <w:b/>
          <w:bCs/>
          <w:sz w:val="24"/>
          <w:szCs w:val="24"/>
        </w:rPr>
      </w:pPr>
      <w:r w:rsidRPr="004B192D">
        <w:rPr>
          <w:rFonts w:ascii="Times New Roman" w:eastAsia="Calibri" w:hAnsi="Times New Roman" w:cs="Times New Roman"/>
          <w:sz w:val="24"/>
          <w:szCs w:val="24"/>
        </w:rPr>
        <w:lastRenderedPageBreak/>
        <w:t xml:space="preserve">     </w:t>
      </w:r>
      <w:r w:rsidRPr="004B192D">
        <w:rPr>
          <w:rFonts w:ascii="Times New Roman" w:hAnsi="Times New Roman" w:cs="Times New Roman"/>
          <w:sz w:val="24"/>
          <w:szCs w:val="24"/>
        </w:rPr>
        <w:t xml:space="preserve">Дополнительная общеобразовательная программа рассчитана для занятий с обучающимися 5-11 классов. </w:t>
      </w:r>
      <w:r w:rsidRPr="004B192D">
        <w:rPr>
          <w:rFonts w:ascii="Times New Roman" w:eastAsia="Calibri" w:hAnsi="Times New Roman" w:cs="Times New Roman"/>
          <w:sz w:val="24"/>
          <w:szCs w:val="24"/>
        </w:rPr>
        <w:t>В коллектив секции принимаются все желающие, не имеющие медицинских противопоказаний.</w:t>
      </w:r>
      <w:r w:rsidRPr="004B192D">
        <w:rPr>
          <w:rFonts w:ascii="Times New Roman" w:eastAsia="Calibri" w:hAnsi="Times New Roman" w:cs="Times New Roman"/>
          <w:b/>
          <w:bCs/>
          <w:sz w:val="24"/>
          <w:szCs w:val="24"/>
        </w:rPr>
        <w:t xml:space="preserve"> </w:t>
      </w:r>
    </w:p>
    <w:p w14:paraId="0CB71CF6" w14:textId="77777777" w:rsidR="00765891" w:rsidRPr="004B192D" w:rsidRDefault="00765891" w:rsidP="00765891">
      <w:pPr>
        <w:jc w:val="both"/>
        <w:rPr>
          <w:rFonts w:ascii="Times New Roman" w:hAnsi="Times New Roman" w:cs="Times New Roman"/>
          <w:sz w:val="24"/>
          <w:szCs w:val="24"/>
        </w:rPr>
      </w:pPr>
      <w:r w:rsidRPr="004B192D">
        <w:rPr>
          <w:rFonts w:ascii="Times New Roman" w:eastAsia="Calibri" w:hAnsi="Times New Roman" w:cs="Times New Roman"/>
          <w:b/>
          <w:sz w:val="24"/>
          <w:szCs w:val="24"/>
        </w:rPr>
        <w:t xml:space="preserve">Возраст детей - </w:t>
      </w:r>
      <w:r w:rsidRPr="004B192D">
        <w:rPr>
          <w:rFonts w:ascii="Times New Roman" w:hAnsi="Times New Roman" w:cs="Times New Roman"/>
          <w:sz w:val="24"/>
          <w:szCs w:val="24"/>
        </w:rPr>
        <w:t xml:space="preserve"> 11-13 лет.</w:t>
      </w:r>
    </w:p>
    <w:p w14:paraId="67DEBA85" w14:textId="752BEE0E" w:rsidR="00765891" w:rsidRPr="004B192D" w:rsidRDefault="00765891" w:rsidP="00765891">
      <w:pPr>
        <w:jc w:val="both"/>
        <w:rPr>
          <w:rFonts w:ascii="Times New Roman" w:hAnsi="Times New Roman" w:cs="Times New Roman"/>
          <w:sz w:val="24"/>
          <w:szCs w:val="24"/>
        </w:rPr>
      </w:pPr>
      <w:r w:rsidRPr="004B192D">
        <w:rPr>
          <w:rFonts w:ascii="Times New Roman" w:hAnsi="Times New Roman" w:cs="Times New Roman"/>
          <w:b/>
          <w:sz w:val="24"/>
          <w:szCs w:val="24"/>
        </w:rPr>
        <w:t xml:space="preserve">Наполняемость группы – </w:t>
      </w:r>
      <w:r w:rsidRPr="004B192D">
        <w:rPr>
          <w:rFonts w:ascii="Times New Roman" w:hAnsi="Times New Roman" w:cs="Times New Roman"/>
          <w:sz w:val="24"/>
          <w:szCs w:val="24"/>
        </w:rPr>
        <w:t>12</w:t>
      </w:r>
      <w:r w:rsidRPr="004B192D">
        <w:rPr>
          <w:rFonts w:ascii="Times New Roman" w:hAnsi="Times New Roman" w:cs="Times New Roman"/>
          <w:b/>
          <w:sz w:val="24"/>
          <w:szCs w:val="24"/>
        </w:rPr>
        <w:t>-</w:t>
      </w:r>
      <w:r w:rsidR="000B2B89">
        <w:rPr>
          <w:rFonts w:ascii="Times New Roman" w:hAnsi="Times New Roman" w:cs="Times New Roman"/>
          <w:sz w:val="24"/>
          <w:szCs w:val="24"/>
        </w:rPr>
        <w:t>22</w:t>
      </w:r>
      <w:r w:rsidRPr="004B192D">
        <w:rPr>
          <w:rFonts w:ascii="Times New Roman" w:hAnsi="Times New Roman" w:cs="Times New Roman"/>
          <w:sz w:val="24"/>
          <w:szCs w:val="24"/>
        </w:rPr>
        <w:t xml:space="preserve"> человек.</w:t>
      </w:r>
    </w:p>
    <w:p w14:paraId="66A66026" w14:textId="77777777" w:rsidR="00765891" w:rsidRPr="004B192D" w:rsidRDefault="00765891" w:rsidP="00765891">
      <w:pPr>
        <w:tabs>
          <w:tab w:val="left" w:pos="4017"/>
        </w:tabs>
        <w:spacing w:line="360" w:lineRule="auto"/>
        <w:jc w:val="center"/>
        <w:rPr>
          <w:rFonts w:ascii="Times New Roman" w:hAnsi="Times New Roman" w:cs="Times New Roman"/>
          <w:sz w:val="24"/>
          <w:szCs w:val="24"/>
        </w:rPr>
      </w:pPr>
      <w:r w:rsidRPr="004B192D">
        <w:rPr>
          <w:rFonts w:ascii="Times New Roman" w:hAnsi="Times New Roman" w:cs="Times New Roman"/>
          <w:b/>
          <w:sz w:val="24"/>
          <w:szCs w:val="24"/>
          <w:u w:val="single"/>
        </w:rPr>
        <w:t>Срок реализации программы и объём учебных часов</w:t>
      </w:r>
    </w:p>
    <w:p w14:paraId="17C377DC" w14:textId="77777777" w:rsidR="00765891" w:rsidRPr="004B192D" w:rsidRDefault="00765891" w:rsidP="00765891">
      <w:pPr>
        <w:spacing w:line="276" w:lineRule="auto"/>
        <w:jc w:val="both"/>
        <w:rPr>
          <w:rFonts w:ascii="Times New Roman" w:hAnsi="Times New Roman" w:cs="Times New Roman"/>
          <w:sz w:val="24"/>
          <w:szCs w:val="24"/>
        </w:rPr>
      </w:pPr>
      <w:r w:rsidRPr="004B192D">
        <w:rPr>
          <w:rFonts w:ascii="Times New Roman" w:hAnsi="Times New Roman" w:cs="Times New Roman"/>
          <w:b/>
          <w:sz w:val="24"/>
          <w:szCs w:val="24"/>
        </w:rPr>
        <w:t xml:space="preserve">Количество </w:t>
      </w:r>
      <w:r w:rsidRPr="004B192D">
        <w:rPr>
          <w:rFonts w:ascii="Times New Roman" w:hAnsi="Times New Roman" w:cs="Times New Roman"/>
          <w:sz w:val="24"/>
          <w:szCs w:val="24"/>
        </w:rPr>
        <w:t xml:space="preserve">занятий в неделю -  1 </w:t>
      </w:r>
    </w:p>
    <w:p w14:paraId="40D9F589" w14:textId="77777777" w:rsidR="00765891" w:rsidRPr="004B192D" w:rsidRDefault="00765891" w:rsidP="00765891">
      <w:pPr>
        <w:tabs>
          <w:tab w:val="left" w:pos="4017"/>
        </w:tabs>
        <w:spacing w:line="276" w:lineRule="auto"/>
        <w:jc w:val="both"/>
        <w:rPr>
          <w:rFonts w:ascii="Times New Roman" w:eastAsia="Calibri" w:hAnsi="Times New Roman" w:cs="Times New Roman"/>
          <w:b/>
          <w:bCs/>
          <w:sz w:val="24"/>
          <w:szCs w:val="24"/>
        </w:rPr>
      </w:pPr>
      <w:r w:rsidRPr="004B192D">
        <w:rPr>
          <w:rFonts w:ascii="Times New Roman" w:eastAsia="Calibri" w:hAnsi="Times New Roman" w:cs="Times New Roman"/>
          <w:b/>
          <w:bCs/>
          <w:sz w:val="24"/>
          <w:szCs w:val="24"/>
        </w:rPr>
        <w:t xml:space="preserve">Количество </w:t>
      </w:r>
      <w:r w:rsidRPr="004B192D">
        <w:rPr>
          <w:rFonts w:ascii="Times New Roman" w:eastAsia="Calibri" w:hAnsi="Times New Roman" w:cs="Times New Roman"/>
          <w:bCs/>
          <w:sz w:val="24"/>
          <w:szCs w:val="24"/>
        </w:rPr>
        <w:t>учебных недель</w:t>
      </w:r>
      <w:r w:rsidRPr="004B192D">
        <w:rPr>
          <w:rFonts w:ascii="Times New Roman" w:eastAsia="Calibri" w:hAnsi="Times New Roman" w:cs="Times New Roman"/>
          <w:b/>
          <w:bCs/>
          <w:sz w:val="24"/>
          <w:szCs w:val="24"/>
        </w:rPr>
        <w:t xml:space="preserve"> - </w:t>
      </w:r>
      <w:r w:rsidRPr="004B192D">
        <w:rPr>
          <w:rFonts w:ascii="Times New Roman" w:hAnsi="Times New Roman" w:cs="Times New Roman"/>
          <w:sz w:val="24"/>
          <w:szCs w:val="24"/>
        </w:rPr>
        <w:t>36 недель (с учетом каникулярного времени)</w:t>
      </w:r>
    </w:p>
    <w:p w14:paraId="04AD4E9B" w14:textId="77777777" w:rsidR="00765891" w:rsidRPr="004B192D" w:rsidRDefault="00765891" w:rsidP="00765891">
      <w:pPr>
        <w:jc w:val="center"/>
        <w:rPr>
          <w:rFonts w:ascii="Times New Roman" w:hAnsi="Times New Roman" w:cs="Times New Roman"/>
          <w:b/>
          <w:sz w:val="24"/>
          <w:szCs w:val="24"/>
          <w:u w:val="single"/>
        </w:rPr>
      </w:pPr>
      <w:r w:rsidRPr="004B192D">
        <w:rPr>
          <w:rFonts w:ascii="Times New Roman" w:hAnsi="Times New Roman" w:cs="Times New Roman"/>
          <w:b/>
          <w:sz w:val="24"/>
          <w:szCs w:val="24"/>
          <w:u w:val="single"/>
        </w:rPr>
        <w:t>Формы обучения</w:t>
      </w:r>
    </w:p>
    <w:p w14:paraId="07AD4EE1" w14:textId="77777777" w:rsidR="00765891" w:rsidRPr="004B192D" w:rsidRDefault="00765891" w:rsidP="00765891">
      <w:pPr>
        <w:spacing w:line="360" w:lineRule="auto"/>
        <w:rPr>
          <w:rFonts w:ascii="Times New Roman" w:hAnsi="Times New Roman" w:cs="Times New Roman"/>
          <w:sz w:val="24"/>
          <w:szCs w:val="24"/>
        </w:rPr>
      </w:pPr>
      <w:r w:rsidRPr="004B192D">
        <w:rPr>
          <w:rFonts w:ascii="Times New Roman" w:eastAsia="Calibri" w:hAnsi="Times New Roman" w:cs="Times New Roman"/>
          <w:b/>
          <w:sz w:val="24"/>
          <w:szCs w:val="24"/>
        </w:rPr>
        <w:t>Форма обучения</w:t>
      </w:r>
      <w:r w:rsidRPr="004B192D">
        <w:rPr>
          <w:rFonts w:ascii="Times New Roman" w:eastAsia="Calibri" w:hAnsi="Times New Roman" w:cs="Times New Roman"/>
          <w:sz w:val="24"/>
          <w:szCs w:val="24"/>
        </w:rPr>
        <w:t xml:space="preserve"> – очная.</w:t>
      </w:r>
      <w:r w:rsidRPr="004B192D">
        <w:rPr>
          <w:rFonts w:ascii="Times New Roman" w:hAnsi="Times New Roman" w:cs="Times New Roman"/>
          <w:b/>
          <w:sz w:val="24"/>
          <w:szCs w:val="24"/>
        </w:rPr>
        <w:t xml:space="preserve"> Форма организации</w:t>
      </w:r>
      <w:r w:rsidRPr="004B192D">
        <w:rPr>
          <w:rFonts w:ascii="Times New Roman" w:hAnsi="Times New Roman" w:cs="Times New Roman"/>
          <w:sz w:val="24"/>
          <w:szCs w:val="24"/>
        </w:rPr>
        <w:t xml:space="preserve"> детей на занятии: групповая с организацией индивидуальных форм работы внутри группы, в парах, подгрупповая</w:t>
      </w:r>
    </w:p>
    <w:p w14:paraId="1EB7B48E" w14:textId="77777777" w:rsidR="00765891" w:rsidRPr="004B192D" w:rsidRDefault="00765891" w:rsidP="00765891">
      <w:pPr>
        <w:spacing w:line="360" w:lineRule="auto"/>
        <w:rPr>
          <w:rFonts w:ascii="Times New Roman" w:hAnsi="Times New Roman" w:cs="Times New Roman"/>
          <w:sz w:val="24"/>
          <w:szCs w:val="24"/>
        </w:rPr>
      </w:pPr>
      <w:r w:rsidRPr="004B192D">
        <w:rPr>
          <w:rFonts w:ascii="Times New Roman" w:hAnsi="Times New Roman" w:cs="Times New Roman"/>
          <w:b/>
          <w:sz w:val="24"/>
          <w:szCs w:val="24"/>
        </w:rPr>
        <w:t>Форма проведения</w:t>
      </w:r>
      <w:r w:rsidRPr="004B192D">
        <w:rPr>
          <w:rFonts w:ascii="Times New Roman" w:hAnsi="Times New Roman" w:cs="Times New Roman"/>
          <w:sz w:val="24"/>
          <w:szCs w:val="24"/>
        </w:rPr>
        <w:t xml:space="preserve"> занятий: практические, комбинированные, соревновательные.</w:t>
      </w:r>
    </w:p>
    <w:p w14:paraId="08966283" w14:textId="77777777" w:rsidR="00765891" w:rsidRPr="004B192D" w:rsidRDefault="00765891" w:rsidP="00765891">
      <w:pPr>
        <w:rPr>
          <w:rFonts w:ascii="Times New Roman" w:eastAsia="Calibri" w:hAnsi="Times New Roman" w:cs="Times New Roman"/>
          <w:sz w:val="24"/>
          <w:szCs w:val="24"/>
        </w:rPr>
      </w:pPr>
    </w:p>
    <w:p w14:paraId="0C4DF48A" w14:textId="77777777" w:rsidR="00765891" w:rsidRPr="004B192D" w:rsidRDefault="00765891" w:rsidP="00765891">
      <w:pPr>
        <w:jc w:val="center"/>
        <w:rPr>
          <w:rFonts w:ascii="Times New Roman" w:eastAsia="Calibri" w:hAnsi="Times New Roman" w:cs="Times New Roman"/>
          <w:b/>
          <w:sz w:val="24"/>
          <w:szCs w:val="24"/>
          <w:u w:val="single"/>
        </w:rPr>
      </w:pPr>
      <w:r w:rsidRPr="004B192D">
        <w:rPr>
          <w:rFonts w:ascii="Times New Roman" w:eastAsia="Calibri" w:hAnsi="Times New Roman" w:cs="Times New Roman"/>
          <w:b/>
          <w:sz w:val="24"/>
          <w:szCs w:val="24"/>
          <w:u w:val="single"/>
        </w:rPr>
        <w:t>Режим занятий</w:t>
      </w:r>
    </w:p>
    <w:p w14:paraId="25AB0769" w14:textId="77777777" w:rsidR="00765891" w:rsidRPr="004B192D" w:rsidRDefault="00765891" w:rsidP="00765891">
      <w:pPr>
        <w:jc w:val="center"/>
        <w:rPr>
          <w:rFonts w:ascii="Times New Roman" w:hAnsi="Times New Roman" w:cs="Times New Roman"/>
          <w:b/>
          <w:sz w:val="24"/>
          <w:szCs w:val="24"/>
          <w:u w:val="single"/>
        </w:rPr>
      </w:pPr>
    </w:p>
    <w:p w14:paraId="2D48003E" w14:textId="77777777" w:rsidR="00765891" w:rsidRPr="004B192D" w:rsidRDefault="00765891" w:rsidP="00765891">
      <w:pPr>
        <w:tabs>
          <w:tab w:val="left" w:pos="4017"/>
        </w:tabs>
        <w:spacing w:line="360" w:lineRule="auto"/>
        <w:jc w:val="both"/>
        <w:rPr>
          <w:rFonts w:ascii="Times New Roman" w:eastAsia="Calibri" w:hAnsi="Times New Roman" w:cs="Times New Roman"/>
          <w:b/>
          <w:bCs/>
          <w:sz w:val="24"/>
          <w:szCs w:val="24"/>
        </w:rPr>
      </w:pPr>
      <w:r w:rsidRPr="004B192D">
        <w:rPr>
          <w:rFonts w:ascii="Times New Roman" w:hAnsi="Times New Roman" w:cs="Times New Roman"/>
          <w:b/>
          <w:sz w:val="24"/>
          <w:szCs w:val="24"/>
        </w:rPr>
        <w:t>Режим занятий.</w:t>
      </w:r>
      <w:r w:rsidRPr="004B192D">
        <w:rPr>
          <w:rFonts w:ascii="Times New Roman" w:eastAsia="Calibri" w:hAnsi="Times New Roman" w:cs="Times New Roman"/>
          <w:bCs/>
          <w:sz w:val="24"/>
          <w:szCs w:val="24"/>
        </w:rPr>
        <w:t xml:space="preserve"> Занятия в объединении проводятся в соответствии</w:t>
      </w:r>
      <w:r w:rsidRPr="004B192D">
        <w:rPr>
          <w:rFonts w:ascii="Times New Roman" w:eastAsia="Calibri" w:hAnsi="Times New Roman" w:cs="Times New Roman"/>
          <w:b/>
          <w:bCs/>
          <w:sz w:val="24"/>
          <w:szCs w:val="24"/>
        </w:rPr>
        <w:t xml:space="preserve"> с календарным учебным графиком:</w:t>
      </w:r>
    </w:p>
    <w:p w14:paraId="3E3E0DBC" w14:textId="77777777" w:rsidR="00765891" w:rsidRPr="004B192D" w:rsidRDefault="00765891" w:rsidP="00765891">
      <w:pPr>
        <w:spacing w:line="360" w:lineRule="auto"/>
        <w:jc w:val="both"/>
        <w:rPr>
          <w:rFonts w:ascii="Times New Roman" w:hAnsi="Times New Roman" w:cs="Times New Roman"/>
          <w:sz w:val="24"/>
          <w:szCs w:val="24"/>
        </w:rPr>
      </w:pPr>
      <w:r w:rsidRPr="004B192D">
        <w:rPr>
          <w:rFonts w:ascii="Times New Roman" w:hAnsi="Times New Roman" w:cs="Times New Roman"/>
          <w:b/>
          <w:sz w:val="24"/>
          <w:szCs w:val="24"/>
        </w:rPr>
        <w:t xml:space="preserve">Начало </w:t>
      </w:r>
      <w:r w:rsidRPr="004B192D">
        <w:rPr>
          <w:rFonts w:ascii="Times New Roman" w:hAnsi="Times New Roman" w:cs="Times New Roman"/>
          <w:sz w:val="24"/>
          <w:szCs w:val="24"/>
        </w:rPr>
        <w:t>занятий -    первая неделя сентября 2024 года.</w:t>
      </w:r>
    </w:p>
    <w:p w14:paraId="6DA1BC83" w14:textId="77777777" w:rsidR="00765891" w:rsidRPr="004B192D" w:rsidRDefault="00765891" w:rsidP="00765891">
      <w:pPr>
        <w:spacing w:line="360" w:lineRule="auto"/>
        <w:jc w:val="both"/>
        <w:rPr>
          <w:rFonts w:ascii="Times New Roman" w:hAnsi="Times New Roman" w:cs="Times New Roman"/>
          <w:sz w:val="24"/>
          <w:szCs w:val="24"/>
        </w:rPr>
      </w:pPr>
      <w:r w:rsidRPr="004B192D">
        <w:rPr>
          <w:rFonts w:ascii="Times New Roman" w:hAnsi="Times New Roman" w:cs="Times New Roman"/>
          <w:b/>
          <w:sz w:val="24"/>
          <w:szCs w:val="24"/>
        </w:rPr>
        <w:t>Окончание занятий</w:t>
      </w:r>
      <w:r w:rsidRPr="004B192D">
        <w:rPr>
          <w:rFonts w:ascii="Times New Roman" w:hAnsi="Times New Roman" w:cs="Times New Roman"/>
          <w:sz w:val="24"/>
          <w:szCs w:val="24"/>
        </w:rPr>
        <w:t xml:space="preserve"> – последняя неделя мая 2025 года.</w:t>
      </w:r>
    </w:p>
    <w:p w14:paraId="70C9D7E9" w14:textId="77777777" w:rsidR="00765891" w:rsidRPr="004B192D" w:rsidRDefault="00765891" w:rsidP="00765891">
      <w:pPr>
        <w:spacing w:line="276" w:lineRule="auto"/>
        <w:jc w:val="both"/>
        <w:rPr>
          <w:rFonts w:ascii="Times New Roman" w:hAnsi="Times New Roman" w:cs="Times New Roman"/>
          <w:sz w:val="24"/>
          <w:szCs w:val="24"/>
        </w:rPr>
      </w:pPr>
      <w:r w:rsidRPr="004B192D">
        <w:rPr>
          <w:rFonts w:ascii="Times New Roman" w:hAnsi="Times New Roman" w:cs="Times New Roman"/>
          <w:b/>
          <w:sz w:val="24"/>
          <w:szCs w:val="24"/>
        </w:rPr>
        <w:t xml:space="preserve">Продолжительность </w:t>
      </w:r>
      <w:r w:rsidRPr="004B192D">
        <w:rPr>
          <w:rFonts w:ascii="Times New Roman" w:hAnsi="Times New Roman" w:cs="Times New Roman"/>
          <w:sz w:val="24"/>
          <w:szCs w:val="24"/>
        </w:rPr>
        <w:t>занятия    –  1 час</w:t>
      </w:r>
    </w:p>
    <w:p w14:paraId="0A6CFC42" w14:textId="77777777" w:rsidR="00765891" w:rsidRPr="004B192D" w:rsidRDefault="00765891" w:rsidP="00765891">
      <w:pPr>
        <w:tabs>
          <w:tab w:val="left" w:pos="4017"/>
        </w:tabs>
        <w:spacing w:line="276" w:lineRule="auto"/>
        <w:jc w:val="both"/>
        <w:rPr>
          <w:rFonts w:ascii="Times New Roman" w:eastAsia="Calibri" w:hAnsi="Times New Roman" w:cs="Times New Roman"/>
          <w:b/>
          <w:bCs/>
          <w:sz w:val="24"/>
          <w:szCs w:val="24"/>
        </w:rPr>
      </w:pPr>
      <w:r w:rsidRPr="004B192D">
        <w:rPr>
          <w:rFonts w:ascii="Times New Roman" w:hAnsi="Times New Roman" w:cs="Times New Roman"/>
          <w:b/>
          <w:sz w:val="24"/>
          <w:szCs w:val="24"/>
        </w:rPr>
        <w:t>Длительность</w:t>
      </w:r>
      <w:r w:rsidRPr="004B192D">
        <w:rPr>
          <w:rFonts w:ascii="Times New Roman" w:hAnsi="Times New Roman" w:cs="Times New Roman"/>
          <w:sz w:val="24"/>
          <w:szCs w:val="24"/>
        </w:rPr>
        <w:t xml:space="preserve"> учебного часа – 45 минут </w:t>
      </w:r>
    </w:p>
    <w:p w14:paraId="12163823" w14:textId="77777777" w:rsidR="00765891" w:rsidRPr="004B192D" w:rsidRDefault="00765891" w:rsidP="00765891">
      <w:pPr>
        <w:spacing w:line="360" w:lineRule="auto"/>
        <w:jc w:val="both"/>
        <w:rPr>
          <w:rFonts w:ascii="Times New Roman" w:hAnsi="Times New Roman" w:cs="Times New Roman"/>
          <w:sz w:val="24"/>
          <w:szCs w:val="24"/>
        </w:rPr>
      </w:pPr>
      <w:r w:rsidRPr="004B192D">
        <w:rPr>
          <w:rFonts w:ascii="Times New Roman" w:hAnsi="Times New Roman" w:cs="Times New Roman"/>
          <w:b/>
          <w:sz w:val="24"/>
          <w:szCs w:val="24"/>
        </w:rPr>
        <w:t>Время</w:t>
      </w:r>
      <w:r w:rsidRPr="004B192D">
        <w:rPr>
          <w:rFonts w:ascii="Times New Roman" w:hAnsi="Times New Roman" w:cs="Times New Roman"/>
          <w:sz w:val="24"/>
          <w:szCs w:val="24"/>
        </w:rPr>
        <w:t xml:space="preserve"> проведения заняти</w:t>
      </w:r>
      <w:r w:rsidR="00574D9F">
        <w:rPr>
          <w:rFonts w:ascii="Times New Roman" w:hAnsi="Times New Roman" w:cs="Times New Roman"/>
          <w:sz w:val="24"/>
          <w:szCs w:val="24"/>
        </w:rPr>
        <w:t>й – вторая половина дня (понедельник</w:t>
      </w:r>
      <w:r w:rsidRPr="004B192D">
        <w:rPr>
          <w:rFonts w:ascii="Times New Roman" w:hAnsi="Times New Roman" w:cs="Times New Roman"/>
          <w:sz w:val="24"/>
          <w:szCs w:val="24"/>
        </w:rPr>
        <w:t xml:space="preserve"> 18.00. – 18.45). </w:t>
      </w:r>
    </w:p>
    <w:p w14:paraId="7974471E" w14:textId="77777777" w:rsidR="00765891" w:rsidRPr="004B192D" w:rsidRDefault="00765891" w:rsidP="00765891">
      <w:pPr>
        <w:tabs>
          <w:tab w:val="left" w:pos="4017"/>
        </w:tabs>
        <w:spacing w:line="360" w:lineRule="auto"/>
        <w:jc w:val="both"/>
        <w:rPr>
          <w:rFonts w:ascii="Times New Roman" w:eastAsia="Calibri" w:hAnsi="Times New Roman" w:cs="Times New Roman"/>
          <w:sz w:val="24"/>
          <w:szCs w:val="24"/>
        </w:rPr>
      </w:pPr>
      <w:r w:rsidRPr="004B192D">
        <w:rPr>
          <w:rFonts w:ascii="Times New Roman" w:eastAsia="Calibri" w:hAnsi="Times New Roman" w:cs="Times New Roman"/>
          <w:sz w:val="24"/>
          <w:szCs w:val="24"/>
        </w:rPr>
        <w:t xml:space="preserve">      Занятия проводятся в разновозрастной и смешанной по половой принадлежности группе (мальчики и девочки).</w:t>
      </w:r>
    </w:p>
    <w:p w14:paraId="7CD930C6" w14:textId="77777777" w:rsidR="00765891" w:rsidRPr="004B192D" w:rsidRDefault="00765891" w:rsidP="00765891">
      <w:pPr>
        <w:autoSpaceDE w:val="0"/>
        <w:autoSpaceDN w:val="0"/>
        <w:adjustRightInd w:val="0"/>
        <w:spacing w:line="360" w:lineRule="auto"/>
        <w:jc w:val="both"/>
        <w:rPr>
          <w:rFonts w:ascii="Times New Roman" w:hAnsi="Times New Roman" w:cs="Times New Roman"/>
          <w:bCs/>
          <w:sz w:val="24"/>
          <w:szCs w:val="24"/>
        </w:rPr>
      </w:pPr>
      <w:r w:rsidRPr="004B192D">
        <w:rPr>
          <w:rFonts w:ascii="Times New Roman" w:hAnsi="Times New Roman" w:cs="Times New Roman"/>
          <w:sz w:val="24"/>
          <w:szCs w:val="24"/>
        </w:rPr>
        <w:t xml:space="preserve">      Занятия в объединении дополнительного образования МБОУ Майская СОШ №15 проводятся строго по расписанию, которое утверждает директор школы. Расписание занятий объединения составляется для создания наиболее благоприятного режима труда и отдыха учащихся администрацией организации, осуществляющей образовательную деятельность, по представлению педагогических работников с учетом пожеланий учащихся, родителей (законных представителей) несовершеннолетних, санитарно-</w:t>
      </w:r>
      <w:r w:rsidRPr="004B192D">
        <w:rPr>
          <w:rFonts w:ascii="Times New Roman" w:hAnsi="Times New Roman" w:cs="Times New Roman"/>
          <w:sz w:val="24"/>
          <w:szCs w:val="24"/>
        </w:rPr>
        <w:lastRenderedPageBreak/>
        <w:t>гигиенических норм и возрастных особенностей обучающихся,</w:t>
      </w:r>
      <w:r w:rsidRPr="004B192D">
        <w:rPr>
          <w:rFonts w:ascii="Times New Roman" w:hAnsi="Times New Roman" w:cs="Times New Roman"/>
          <w:b/>
          <w:bCs/>
          <w:sz w:val="24"/>
          <w:szCs w:val="24"/>
        </w:rPr>
        <w:t xml:space="preserve"> </w:t>
      </w:r>
      <w:r w:rsidRPr="004B192D">
        <w:rPr>
          <w:rFonts w:ascii="Times New Roman" w:hAnsi="Times New Roman" w:cs="Times New Roman"/>
          <w:bCs/>
          <w:sz w:val="24"/>
          <w:szCs w:val="24"/>
        </w:rPr>
        <w:t xml:space="preserve">а также с учетом возможностей педагогов, обучающихся, занятости кабинетов. </w:t>
      </w:r>
    </w:p>
    <w:p w14:paraId="333104E8" w14:textId="77777777" w:rsidR="00765891" w:rsidRPr="004B192D" w:rsidRDefault="00765891" w:rsidP="00765891">
      <w:pPr>
        <w:autoSpaceDE w:val="0"/>
        <w:autoSpaceDN w:val="0"/>
        <w:adjustRightInd w:val="0"/>
        <w:spacing w:line="360" w:lineRule="auto"/>
        <w:jc w:val="both"/>
        <w:rPr>
          <w:rFonts w:ascii="Times New Roman" w:hAnsi="Times New Roman" w:cs="Times New Roman"/>
          <w:bCs/>
          <w:sz w:val="24"/>
          <w:szCs w:val="24"/>
        </w:rPr>
      </w:pPr>
      <w:r w:rsidRPr="004B192D">
        <w:rPr>
          <w:rFonts w:ascii="Times New Roman" w:hAnsi="Times New Roman" w:cs="Times New Roman"/>
          <w:bCs/>
          <w:sz w:val="24"/>
          <w:szCs w:val="24"/>
        </w:rPr>
        <w:t xml:space="preserve">       В течение года расписание может корректироваться в связи с производственной необходимостью. Допускается разовый перенос занятий педагогами по согласованию с администрацией организации, осуществляющей образовательную деятельность. Расписание занятий учебной группы записывается на первой странице журнала учета работы. Изменения в расписании отражаются в журнале.  </w:t>
      </w:r>
    </w:p>
    <w:p w14:paraId="7A95FE30" w14:textId="77777777" w:rsidR="00765891" w:rsidRPr="004B192D" w:rsidRDefault="00765891" w:rsidP="00765891">
      <w:pPr>
        <w:autoSpaceDE w:val="0"/>
        <w:autoSpaceDN w:val="0"/>
        <w:adjustRightInd w:val="0"/>
        <w:spacing w:line="360" w:lineRule="auto"/>
        <w:jc w:val="both"/>
        <w:rPr>
          <w:rFonts w:ascii="Times New Roman" w:hAnsi="Times New Roman" w:cs="Times New Roman"/>
          <w:bCs/>
          <w:sz w:val="24"/>
          <w:szCs w:val="24"/>
        </w:rPr>
      </w:pPr>
      <w:r w:rsidRPr="004B192D">
        <w:rPr>
          <w:rFonts w:ascii="Times New Roman" w:hAnsi="Times New Roman" w:cs="Times New Roman"/>
          <w:bCs/>
          <w:sz w:val="24"/>
          <w:szCs w:val="24"/>
        </w:rPr>
        <w:t xml:space="preserve">В </w:t>
      </w:r>
      <w:r w:rsidRPr="004B192D">
        <w:rPr>
          <w:rFonts w:ascii="Times New Roman" w:hAnsi="Times New Roman" w:cs="Times New Roman"/>
          <w:sz w:val="24"/>
          <w:szCs w:val="24"/>
        </w:rPr>
        <w:t xml:space="preserve">МБОУ Майская СОШ №15 </w:t>
      </w:r>
      <w:r w:rsidRPr="004B192D">
        <w:rPr>
          <w:rFonts w:ascii="Times New Roman" w:hAnsi="Times New Roman" w:cs="Times New Roman"/>
          <w:bCs/>
          <w:sz w:val="24"/>
          <w:szCs w:val="24"/>
        </w:rPr>
        <w:t>обучение детей по дополнительной общеразвивающей программе организуется в течение всего учебного года, включая каникулярное время. Организация учебных занятий с обучающимися осуществляется в соответствии   с   расписанием   занятий и учебным планом программы.</w:t>
      </w:r>
    </w:p>
    <w:p w14:paraId="67456355" w14:textId="77777777" w:rsidR="005E3DB4" w:rsidRPr="004B192D" w:rsidRDefault="005E3DB4" w:rsidP="005E3DB4">
      <w:pPr>
        <w:ind w:firstLine="708"/>
        <w:jc w:val="both"/>
        <w:rPr>
          <w:rFonts w:ascii="Times New Roman" w:eastAsia="Calibri" w:hAnsi="Times New Roman" w:cs="Times New Roman"/>
          <w:b/>
          <w:sz w:val="28"/>
          <w:szCs w:val="28"/>
        </w:rPr>
      </w:pPr>
      <w:r w:rsidRPr="004B192D">
        <w:rPr>
          <w:rFonts w:ascii="Times New Roman" w:eastAsia="Calibri" w:hAnsi="Times New Roman" w:cs="Times New Roman"/>
          <w:b/>
          <w:bCs/>
          <w:sz w:val="28"/>
          <w:szCs w:val="28"/>
        </w:rPr>
        <w:t>1.2. Цель и задачи дополнительной общеобразовательной программы</w:t>
      </w:r>
    </w:p>
    <w:p w14:paraId="6C00A34B" w14:textId="77777777" w:rsidR="005E3DB4" w:rsidRPr="004B192D" w:rsidRDefault="005E3DB4" w:rsidP="005E3DB4">
      <w:pPr>
        <w:spacing w:line="360" w:lineRule="auto"/>
        <w:jc w:val="both"/>
        <w:rPr>
          <w:rFonts w:ascii="Times New Roman" w:hAnsi="Times New Roman" w:cs="Times New Roman"/>
          <w:b/>
          <w:bCs/>
        </w:rPr>
      </w:pPr>
    </w:p>
    <w:p w14:paraId="6F857844" w14:textId="77777777" w:rsidR="005E3DB4" w:rsidRPr="004B192D" w:rsidRDefault="005E3DB4" w:rsidP="005E3DB4">
      <w:pPr>
        <w:spacing w:line="240" w:lineRule="auto"/>
        <w:rPr>
          <w:rFonts w:ascii="Times New Roman" w:hAnsi="Times New Roman" w:cs="Times New Roman"/>
        </w:rPr>
      </w:pPr>
      <w:r w:rsidRPr="004B192D">
        <w:rPr>
          <w:rFonts w:ascii="Times New Roman" w:eastAsia="Times New Roman" w:hAnsi="Times New Roman" w:cs="Times New Roman"/>
          <w:b/>
          <w:bCs/>
          <w:sz w:val="24"/>
          <w:szCs w:val="24"/>
          <w:lang w:eastAsia="ru-RU"/>
        </w:rPr>
        <w:t xml:space="preserve"> Цель программы:</w:t>
      </w:r>
      <w:r w:rsidRPr="004B192D">
        <w:rPr>
          <w:rFonts w:ascii="Times New Roman" w:eastAsia="Times New Roman" w:hAnsi="Times New Roman" w:cs="Times New Roman"/>
          <w:sz w:val="24"/>
          <w:szCs w:val="24"/>
          <w:lang w:eastAsia="ru-RU"/>
        </w:rPr>
        <w:t xml:space="preserve"> обучение техническим и тактическим приемам игры в пионербол с дальнейшим применением их в игровой и соревновательной деятельности.</w:t>
      </w:r>
    </w:p>
    <w:p w14:paraId="6E63CB00" w14:textId="77777777" w:rsidR="005E3DB4" w:rsidRPr="004B192D" w:rsidRDefault="005E3DB4" w:rsidP="005E3DB4">
      <w:pPr>
        <w:shd w:val="clear" w:color="auto" w:fill="FFFFFF"/>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Задачи программы</w:t>
      </w:r>
      <w:r w:rsidR="00877896" w:rsidRPr="004B192D">
        <w:rPr>
          <w:rFonts w:ascii="Times New Roman" w:eastAsia="Times New Roman" w:hAnsi="Times New Roman" w:cs="Times New Roman"/>
          <w:b/>
          <w:bCs/>
          <w:sz w:val="24"/>
          <w:szCs w:val="24"/>
          <w:lang w:eastAsia="ru-RU"/>
        </w:rPr>
        <w:t>:</w:t>
      </w:r>
    </w:p>
    <w:p w14:paraId="056FBA69" w14:textId="77777777" w:rsidR="005E3DB4" w:rsidRPr="004B192D" w:rsidRDefault="005E3DB4" w:rsidP="005E3DB4">
      <w:pPr>
        <w:shd w:val="clear" w:color="auto" w:fill="FFFFFF"/>
        <w:spacing w:after="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Cs/>
          <w:sz w:val="24"/>
          <w:szCs w:val="24"/>
          <w:lang w:eastAsia="ru-RU"/>
        </w:rPr>
        <w:t>Образовательные:</w:t>
      </w:r>
    </w:p>
    <w:p w14:paraId="2A4F07EA" w14:textId="77777777" w:rsidR="005E3DB4" w:rsidRPr="004B192D" w:rsidRDefault="005E3DB4" w:rsidP="005E3DB4">
      <w:pPr>
        <w:shd w:val="clear" w:color="auto" w:fill="FFFFFF"/>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Формирование школы движений, практических двигательных умений и навыков, созна</w:t>
      </w:r>
      <w:r w:rsidRPr="004B192D">
        <w:rPr>
          <w:rFonts w:ascii="Times New Roman" w:eastAsia="Times New Roman" w:hAnsi="Times New Roman" w:cs="Times New Roman"/>
          <w:sz w:val="24"/>
          <w:szCs w:val="24"/>
          <w:lang w:eastAsia="ru-RU"/>
        </w:rPr>
        <w:softHyphen/>
        <w:t>тельное управление своим телом, сообщение теоретических знаний из области физической культуры и здорового образа жизни.</w:t>
      </w:r>
    </w:p>
    <w:p w14:paraId="34EF7792" w14:textId="77777777" w:rsidR="005E3DB4" w:rsidRPr="004B192D" w:rsidRDefault="005E3DB4" w:rsidP="005E3DB4">
      <w:pPr>
        <w:shd w:val="clear" w:color="auto" w:fill="FFFFFF"/>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Формирование общих представлений о технике и тактике игры в пионербол, начальные навыки судейства.</w:t>
      </w:r>
    </w:p>
    <w:p w14:paraId="61CAF487" w14:textId="77777777" w:rsidR="005E3DB4" w:rsidRPr="004B192D" w:rsidRDefault="005E3DB4" w:rsidP="005E3DB4">
      <w:pPr>
        <w:shd w:val="clear" w:color="auto" w:fill="FFFFFF"/>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Формирование интереса, потребности к дальнейшим занятиям пионерболом.</w:t>
      </w:r>
    </w:p>
    <w:p w14:paraId="4213CCBD" w14:textId="77777777" w:rsidR="005E3DB4" w:rsidRPr="004B192D" w:rsidRDefault="005E3DB4" w:rsidP="005E3DB4">
      <w:pPr>
        <w:shd w:val="clear" w:color="auto" w:fill="FFFFFF"/>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Формирование умения действовать в игровой обстановке, в соревновательных условиях.</w:t>
      </w:r>
    </w:p>
    <w:p w14:paraId="0CA24581" w14:textId="77777777" w:rsidR="00877896" w:rsidRPr="004B192D" w:rsidRDefault="00877896" w:rsidP="00877896">
      <w:pPr>
        <w:pStyle w:val="a3"/>
        <w:spacing w:before="0" w:beforeAutospacing="0" w:after="0" w:afterAutospacing="0"/>
        <w:jc w:val="center"/>
        <w:rPr>
          <w:rStyle w:val="a7"/>
          <w:sz w:val="28"/>
          <w:szCs w:val="28"/>
        </w:rPr>
      </w:pPr>
      <w:r w:rsidRPr="004B192D">
        <w:rPr>
          <w:rStyle w:val="a7"/>
          <w:sz w:val="28"/>
          <w:szCs w:val="28"/>
        </w:rPr>
        <w:t>Методы организации занятий.</w:t>
      </w:r>
    </w:p>
    <w:p w14:paraId="48512D58" w14:textId="77777777" w:rsidR="00877896" w:rsidRPr="004B192D" w:rsidRDefault="00877896" w:rsidP="00877896">
      <w:pPr>
        <w:pStyle w:val="a3"/>
        <w:spacing w:before="0" w:beforeAutospacing="0" w:after="0" w:afterAutospacing="0"/>
        <w:jc w:val="center"/>
        <w:rPr>
          <w:sz w:val="28"/>
          <w:szCs w:val="28"/>
        </w:rPr>
      </w:pPr>
    </w:p>
    <w:p w14:paraId="6D456DBF" w14:textId="77777777" w:rsidR="00877896" w:rsidRPr="004B192D" w:rsidRDefault="00877896" w:rsidP="00877896">
      <w:pPr>
        <w:spacing w:line="240" w:lineRule="auto"/>
        <w:jc w:val="both"/>
        <w:rPr>
          <w:rFonts w:ascii="Times New Roman" w:hAnsi="Times New Roman" w:cs="Times New Roman"/>
          <w:sz w:val="24"/>
          <w:szCs w:val="24"/>
        </w:rPr>
      </w:pPr>
      <w:r w:rsidRPr="004B192D">
        <w:rPr>
          <w:rFonts w:ascii="Times New Roman" w:hAnsi="Times New Roman" w:cs="Times New Roman"/>
          <w:sz w:val="24"/>
          <w:szCs w:val="24"/>
        </w:rPr>
        <w:t>Основными </w:t>
      </w:r>
      <w:r w:rsidRPr="004B192D">
        <w:rPr>
          <w:rFonts w:ascii="Times New Roman" w:hAnsi="Times New Roman" w:cs="Times New Roman"/>
          <w:b/>
          <w:bCs/>
          <w:sz w:val="24"/>
          <w:szCs w:val="24"/>
        </w:rPr>
        <w:t>формами</w:t>
      </w:r>
      <w:r w:rsidRPr="004B192D">
        <w:rPr>
          <w:rFonts w:ascii="Times New Roman" w:hAnsi="Times New Roman" w:cs="Times New Roman"/>
          <w:sz w:val="24"/>
          <w:szCs w:val="24"/>
        </w:rPr>
        <w:t> учебного процесса в группах являются:</w:t>
      </w:r>
    </w:p>
    <w:p w14:paraId="1B901DFE" w14:textId="77777777" w:rsidR="00877896" w:rsidRPr="004B192D" w:rsidRDefault="00877896" w:rsidP="00877896">
      <w:pPr>
        <w:spacing w:line="240" w:lineRule="auto"/>
        <w:jc w:val="both"/>
        <w:rPr>
          <w:rFonts w:ascii="Times New Roman" w:hAnsi="Times New Roman" w:cs="Times New Roman"/>
          <w:sz w:val="24"/>
          <w:szCs w:val="24"/>
        </w:rPr>
      </w:pPr>
      <w:r w:rsidRPr="004B192D">
        <w:rPr>
          <w:rFonts w:ascii="Times New Roman" w:hAnsi="Times New Roman" w:cs="Times New Roman"/>
          <w:sz w:val="24"/>
          <w:szCs w:val="24"/>
        </w:rPr>
        <w:t>- теоретические и групповые практические занятия,</w:t>
      </w:r>
    </w:p>
    <w:p w14:paraId="02DB5871" w14:textId="77777777" w:rsidR="00877896" w:rsidRPr="004B192D" w:rsidRDefault="00877896" w:rsidP="00877896">
      <w:pPr>
        <w:spacing w:line="240" w:lineRule="auto"/>
        <w:jc w:val="both"/>
        <w:rPr>
          <w:rFonts w:ascii="Times New Roman" w:hAnsi="Times New Roman" w:cs="Times New Roman"/>
          <w:sz w:val="24"/>
          <w:szCs w:val="24"/>
        </w:rPr>
      </w:pPr>
      <w:r w:rsidRPr="004B192D">
        <w:rPr>
          <w:rFonts w:ascii="Times New Roman" w:hAnsi="Times New Roman" w:cs="Times New Roman"/>
          <w:sz w:val="24"/>
          <w:szCs w:val="24"/>
        </w:rPr>
        <w:t>- соревнования, учебные, тренировочные и товарищеские игры,</w:t>
      </w:r>
    </w:p>
    <w:p w14:paraId="33DC9F40" w14:textId="77777777" w:rsidR="00896727" w:rsidRPr="004B192D" w:rsidRDefault="00877896" w:rsidP="00B07547">
      <w:pPr>
        <w:spacing w:line="240" w:lineRule="auto"/>
        <w:jc w:val="both"/>
        <w:rPr>
          <w:rFonts w:ascii="Times New Roman" w:hAnsi="Times New Roman" w:cs="Times New Roman"/>
          <w:sz w:val="24"/>
          <w:szCs w:val="24"/>
        </w:rPr>
      </w:pPr>
      <w:r w:rsidRPr="004B192D">
        <w:rPr>
          <w:rFonts w:ascii="Times New Roman" w:hAnsi="Times New Roman" w:cs="Times New Roman"/>
          <w:sz w:val="24"/>
          <w:szCs w:val="24"/>
        </w:rPr>
        <w:t>- педагогическое тестирование.</w:t>
      </w:r>
    </w:p>
    <w:p w14:paraId="31D61692" w14:textId="77777777" w:rsidR="00896727" w:rsidRPr="004B192D" w:rsidRDefault="00896727" w:rsidP="00877896">
      <w:pPr>
        <w:tabs>
          <w:tab w:val="left" w:pos="0"/>
        </w:tabs>
        <w:ind w:firstLine="709"/>
        <w:jc w:val="center"/>
        <w:rPr>
          <w:rFonts w:ascii="Times New Roman" w:hAnsi="Times New Roman" w:cs="Times New Roman"/>
          <w:b/>
          <w:sz w:val="28"/>
          <w:szCs w:val="28"/>
        </w:rPr>
      </w:pPr>
    </w:p>
    <w:p w14:paraId="7D2CB1FB" w14:textId="77777777" w:rsidR="00877896" w:rsidRPr="004B192D" w:rsidRDefault="00877896" w:rsidP="00877896">
      <w:pPr>
        <w:tabs>
          <w:tab w:val="left" w:pos="0"/>
        </w:tabs>
        <w:ind w:firstLine="709"/>
        <w:jc w:val="center"/>
        <w:rPr>
          <w:rFonts w:ascii="Times New Roman" w:hAnsi="Times New Roman" w:cs="Times New Roman"/>
          <w:b/>
          <w:sz w:val="28"/>
          <w:szCs w:val="28"/>
        </w:rPr>
      </w:pPr>
      <w:r w:rsidRPr="004B192D">
        <w:rPr>
          <w:rFonts w:ascii="Times New Roman" w:hAnsi="Times New Roman" w:cs="Times New Roman"/>
          <w:b/>
          <w:sz w:val="28"/>
          <w:szCs w:val="28"/>
        </w:rPr>
        <w:t>1.3. СОДЕРЖАНИЕ ПРОГРАММЫ</w:t>
      </w:r>
    </w:p>
    <w:p w14:paraId="36B4ED4F" w14:textId="77777777" w:rsidR="00877896" w:rsidRPr="004B192D" w:rsidRDefault="00877896" w:rsidP="00877896">
      <w:pPr>
        <w:spacing w:line="360" w:lineRule="auto"/>
        <w:jc w:val="center"/>
        <w:rPr>
          <w:rFonts w:ascii="Times New Roman" w:hAnsi="Times New Roman" w:cs="Times New Roman"/>
          <w:b/>
          <w:sz w:val="24"/>
          <w:szCs w:val="24"/>
        </w:rPr>
      </w:pPr>
      <w:r w:rsidRPr="004B192D">
        <w:rPr>
          <w:rFonts w:ascii="Times New Roman" w:hAnsi="Times New Roman" w:cs="Times New Roman"/>
          <w:b/>
          <w:sz w:val="24"/>
          <w:szCs w:val="24"/>
        </w:rPr>
        <w:lastRenderedPageBreak/>
        <w:t>Учебный план</w:t>
      </w:r>
    </w:p>
    <w:tbl>
      <w:tblPr>
        <w:tblW w:w="10632" w:type="dxa"/>
        <w:tblInd w:w="-1142" w:type="dxa"/>
        <w:shd w:val="clear" w:color="auto" w:fill="FFFFFF"/>
        <w:tblCellMar>
          <w:left w:w="0" w:type="dxa"/>
          <w:right w:w="0" w:type="dxa"/>
        </w:tblCellMar>
        <w:tblLook w:val="04A0" w:firstRow="1" w:lastRow="0" w:firstColumn="1" w:lastColumn="0" w:noHBand="0" w:noVBand="1"/>
      </w:tblPr>
      <w:tblGrid>
        <w:gridCol w:w="923"/>
        <w:gridCol w:w="1935"/>
        <w:gridCol w:w="836"/>
        <w:gridCol w:w="904"/>
        <w:gridCol w:w="1208"/>
        <w:gridCol w:w="1828"/>
        <w:gridCol w:w="2998"/>
      </w:tblGrid>
      <w:tr w:rsidR="004B192D" w:rsidRPr="004B192D" w14:paraId="6A9C7182" w14:textId="77777777" w:rsidTr="00877896">
        <w:tc>
          <w:tcPr>
            <w:tcW w:w="9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00C4BE" w14:textId="77777777" w:rsidR="00877896" w:rsidRPr="004B192D" w:rsidRDefault="00877896" w:rsidP="00877896">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tc>
        <w:tc>
          <w:tcPr>
            <w:tcW w:w="1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888D14" w14:textId="77777777" w:rsidR="00877896" w:rsidRPr="004B192D" w:rsidRDefault="00877896" w:rsidP="00877896">
            <w:pPr>
              <w:spacing w:after="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Раздел, тема</w:t>
            </w:r>
          </w:p>
        </w:tc>
        <w:tc>
          <w:tcPr>
            <w:tcW w:w="2948"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993338" w14:textId="77777777" w:rsidR="00877896" w:rsidRPr="004B192D" w:rsidRDefault="00877896" w:rsidP="00877896">
            <w:pPr>
              <w:spacing w:after="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Количество часов</w:t>
            </w:r>
          </w:p>
        </w:tc>
        <w:tc>
          <w:tcPr>
            <w:tcW w:w="1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4EEE64" w14:textId="77777777" w:rsidR="00877896" w:rsidRPr="004B192D" w:rsidRDefault="00877896" w:rsidP="00877896">
            <w:pPr>
              <w:spacing w:after="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Формы организации занятий</w:t>
            </w:r>
          </w:p>
        </w:tc>
        <w:tc>
          <w:tcPr>
            <w:tcW w:w="2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61C66B1" w14:textId="77777777" w:rsidR="00877896" w:rsidRPr="004B192D" w:rsidRDefault="00877896" w:rsidP="00877896">
            <w:pPr>
              <w:spacing w:after="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Формы аттестации, диагностики, контроля</w:t>
            </w:r>
          </w:p>
        </w:tc>
      </w:tr>
      <w:tr w:rsidR="004B192D" w:rsidRPr="004B192D" w14:paraId="547937DB" w14:textId="77777777" w:rsidTr="00877896">
        <w:tc>
          <w:tcPr>
            <w:tcW w:w="9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BB86EF" w14:textId="77777777" w:rsidR="00877896" w:rsidRPr="004B192D" w:rsidRDefault="00877896" w:rsidP="00877896">
            <w:pPr>
              <w:spacing w:after="0" w:line="240" w:lineRule="auto"/>
              <w:rPr>
                <w:rFonts w:ascii="Times New Roman" w:eastAsia="Times New Roman" w:hAnsi="Times New Roman" w:cs="Times New Roman"/>
                <w:sz w:val="24"/>
                <w:szCs w:val="24"/>
                <w:lang w:eastAsia="ru-RU"/>
              </w:rPr>
            </w:pPr>
          </w:p>
        </w:tc>
        <w:tc>
          <w:tcPr>
            <w:tcW w:w="1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343838" w14:textId="77777777" w:rsidR="00877896" w:rsidRPr="004B192D" w:rsidRDefault="00877896" w:rsidP="00877896">
            <w:pPr>
              <w:spacing w:after="0" w:line="240" w:lineRule="auto"/>
              <w:rPr>
                <w:rFonts w:ascii="Times New Roman" w:eastAsia="Times New Roman" w:hAnsi="Times New Roman" w:cs="Times New Roman"/>
                <w:sz w:val="24"/>
                <w:szCs w:val="24"/>
                <w:lang w:eastAsia="ru-RU"/>
              </w:rPr>
            </w:pPr>
          </w:p>
        </w:tc>
        <w:tc>
          <w:tcPr>
            <w:tcW w:w="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5D9B6E" w14:textId="77777777" w:rsidR="00877896" w:rsidRPr="004B192D" w:rsidRDefault="00877896" w:rsidP="00877896">
            <w:pPr>
              <w:spacing w:after="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Всего</w:t>
            </w:r>
          </w:p>
        </w:tc>
        <w:tc>
          <w:tcPr>
            <w:tcW w:w="9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2091B1" w14:textId="77777777" w:rsidR="00877896" w:rsidRPr="004B192D" w:rsidRDefault="00877896" w:rsidP="00877896">
            <w:pPr>
              <w:spacing w:after="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Теория</w:t>
            </w:r>
          </w:p>
        </w:tc>
        <w:tc>
          <w:tcPr>
            <w:tcW w:w="12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821F20" w14:textId="77777777" w:rsidR="00877896" w:rsidRPr="004B192D" w:rsidRDefault="00877896" w:rsidP="00877896">
            <w:pPr>
              <w:spacing w:after="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Практика</w:t>
            </w:r>
          </w:p>
        </w:tc>
        <w:tc>
          <w:tcPr>
            <w:tcW w:w="1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F0D0CA" w14:textId="77777777" w:rsidR="00877896" w:rsidRPr="004B192D" w:rsidRDefault="00877896" w:rsidP="00877896">
            <w:pPr>
              <w:spacing w:after="0" w:line="240" w:lineRule="auto"/>
              <w:jc w:val="center"/>
              <w:rPr>
                <w:rFonts w:ascii="Times New Roman" w:eastAsia="Times New Roman" w:hAnsi="Times New Roman" w:cs="Times New Roman"/>
                <w:sz w:val="24"/>
                <w:szCs w:val="24"/>
                <w:lang w:eastAsia="ru-RU"/>
              </w:rPr>
            </w:pPr>
          </w:p>
        </w:tc>
        <w:tc>
          <w:tcPr>
            <w:tcW w:w="2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68697C4" w14:textId="77777777" w:rsidR="00877896" w:rsidRPr="004B192D" w:rsidRDefault="00877896" w:rsidP="00877896">
            <w:pPr>
              <w:spacing w:after="0" w:line="240" w:lineRule="auto"/>
              <w:jc w:val="center"/>
              <w:rPr>
                <w:rFonts w:ascii="Times New Roman" w:eastAsia="Times New Roman" w:hAnsi="Times New Roman" w:cs="Times New Roman"/>
                <w:sz w:val="24"/>
                <w:szCs w:val="24"/>
                <w:lang w:eastAsia="ru-RU"/>
              </w:rPr>
            </w:pPr>
          </w:p>
        </w:tc>
      </w:tr>
      <w:tr w:rsidR="004B192D" w:rsidRPr="004B192D" w14:paraId="0161BAB5" w14:textId="77777777" w:rsidTr="00877896">
        <w:tc>
          <w:tcPr>
            <w:tcW w:w="9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60BDDA" w14:textId="77777777" w:rsidR="00877896" w:rsidRPr="004B192D" w:rsidRDefault="00877896" w:rsidP="00877896">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602040" w14:textId="77777777" w:rsidR="00877896" w:rsidRPr="004B192D" w:rsidRDefault="00877896" w:rsidP="00877896">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Вводное занятие</w:t>
            </w:r>
          </w:p>
        </w:tc>
        <w:tc>
          <w:tcPr>
            <w:tcW w:w="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C1F8BD" w14:textId="77777777" w:rsidR="00877896" w:rsidRPr="004B192D" w:rsidRDefault="00877896" w:rsidP="00877896">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9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703B0F" w14:textId="77777777" w:rsidR="00877896" w:rsidRPr="004B192D" w:rsidRDefault="00877896" w:rsidP="00877896">
            <w:pPr>
              <w:spacing w:after="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Cs/>
                <w:sz w:val="24"/>
                <w:szCs w:val="24"/>
                <w:lang w:eastAsia="ru-RU"/>
              </w:rPr>
              <w:t>1</w:t>
            </w:r>
          </w:p>
        </w:tc>
        <w:tc>
          <w:tcPr>
            <w:tcW w:w="12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968478" w14:textId="77777777" w:rsidR="00877896" w:rsidRPr="004B192D" w:rsidRDefault="00877896" w:rsidP="00877896">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tc>
        <w:tc>
          <w:tcPr>
            <w:tcW w:w="1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64B726" w14:textId="77777777" w:rsidR="00877896" w:rsidRPr="004B192D" w:rsidRDefault="00877896" w:rsidP="00877896">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Тренировочное занятие</w:t>
            </w:r>
          </w:p>
        </w:tc>
        <w:tc>
          <w:tcPr>
            <w:tcW w:w="2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4D3188E" w14:textId="77777777" w:rsidR="00877896" w:rsidRPr="004B192D" w:rsidRDefault="00877896" w:rsidP="00877896">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Текущий контроль</w:t>
            </w:r>
          </w:p>
        </w:tc>
      </w:tr>
      <w:tr w:rsidR="004B192D" w:rsidRPr="004B192D" w14:paraId="07262353" w14:textId="77777777" w:rsidTr="00877896">
        <w:tc>
          <w:tcPr>
            <w:tcW w:w="9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44714C" w14:textId="77777777" w:rsidR="00877896" w:rsidRPr="004B192D" w:rsidRDefault="00877896" w:rsidP="00877896">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tc>
        <w:tc>
          <w:tcPr>
            <w:tcW w:w="1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BB2548" w14:textId="77777777" w:rsidR="00877896" w:rsidRPr="004B192D" w:rsidRDefault="00877896" w:rsidP="00877896">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Общая физическая подготовка</w:t>
            </w:r>
          </w:p>
        </w:tc>
        <w:tc>
          <w:tcPr>
            <w:tcW w:w="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923B18" w14:textId="77777777" w:rsidR="00877896" w:rsidRPr="004B192D" w:rsidRDefault="00877896" w:rsidP="00877896">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w:t>
            </w:r>
          </w:p>
        </w:tc>
        <w:tc>
          <w:tcPr>
            <w:tcW w:w="9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F1FA83" w14:textId="77777777" w:rsidR="00877896" w:rsidRPr="004B192D" w:rsidRDefault="00877896" w:rsidP="00877896">
            <w:pPr>
              <w:spacing w:after="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Cs/>
                <w:sz w:val="24"/>
                <w:szCs w:val="24"/>
                <w:lang w:eastAsia="ru-RU"/>
              </w:rPr>
              <w:t>1</w:t>
            </w:r>
          </w:p>
        </w:tc>
        <w:tc>
          <w:tcPr>
            <w:tcW w:w="12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24318F" w14:textId="77777777" w:rsidR="00877896" w:rsidRPr="004B192D" w:rsidRDefault="00877896" w:rsidP="00877896">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10</w:t>
            </w:r>
          </w:p>
        </w:tc>
        <w:tc>
          <w:tcPr>
            <w:tcW w:w="1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8DF6BF" w14:textId="77777777" w:rsidR="00877896" w:rsidRPr="004B192D" w:rsidRDefault="00877896" w:rsidP="00877896">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Тренировочное занятие</w:t>
            </w:r>
          </w:p>
        </w:tc>
        <w:tc>
          <w:tcPr>
            <w:tcW w:w="2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53FAEEA" w14:textId="77777777" w:rsidR="00877896" w:rsidRPr="004B192D" w:rsidRDefault="00877896" w:rsidP="00877896">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контрольно-переводное</w:t>
            </w:r>
          </w:p>
        </w:tc>
      </w:tr>
      <w:tr w:rsidR="004B192D" w:rsidRPr="004B192D" w14:paraId="6F272439" w14:textId="77777777" w:rsidTr="00877896">
        <w:tc>
          <w:tcPr>
            <w:tcW w:w="9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25D23C" w14:textId="77777777" w:rsidR="00877896" w:rsidRPr="004B192D" w:rsidRDefault="00877896" w:rsidP="00877896">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w:t>
            </w:r>
          </w:p>
        </w:tc>
        <w:tc>
          <w:tcPr>
            <w:tcW w:w="1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FF32A6" w14:textId="77777777" w:rsidR="00877896" w:rsidRPr="004B192D" w:rsidRDefault="00877896" w:rsidP="00877896">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Специальная физическая подготовка</w:t>
            </w:r>
          </w:p>
        </w:tc>
        <w:tc>
          <w:tcPr>
            <w:tcW w:w="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46BE87" w14:textId="77777777" w:rsidR="00877896" w:rsidRPr="004B192D" w:rsidRDefault="00877896" w:rsidP="00877896">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5</w:t>
            </w:r>
          </w:p>
        </w:tc>
        <w:tc>
          <w:tcPr>
            <w:tcW w:w="9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08320A" w14:textId="77777777" w:rsidR="00877896" w:rsidRPr="004B192D" w:rsidRDefault="00877896" w:rsidP="00877896">
            <w:pPr>
              <w:spacing w:after="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Cs/>
                <w:sz w:val="24"/>
                <w:szCs w:val="24"/>
                <w:lang w:eastAsia="ru-RU"/>
              </w:rPr>
              <w:t>1</w:t>
            </w:r>
          </w:p>
        </w:tc>
        <w:tc>
          <w:tcPr>
            <w:tcW w:w="12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7459D0" w14:textId="77777777" w:rsidR="00877896" w:rsidRPr="004B192D" w:rsidRDefault="00877896" w:rsidP="00877896">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4</w:t>
            </w:r>
          </w:p>
        </w:tc>
        <w:tc>
          <w:tcPr>
            <w:tcW w:w="1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A65289" w14:textId="77777777" w:rsidR="00877896" w:rsidRPr="004B192D" w:rsidRDefault="00877896" w:rsidP="00877896">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Тренировочное занятие</w:t>
            </w:r>
          </w:p>
        </w:tc>
        <w:tc>
          <w:tcPr>
            <w:tcW w:w="2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EB920AC" w14:textId="77777777" w:rsidR="00877896" w:rsidRPr="004B192D" w:rsidRDefault="00877896" w:rsidP="00877896">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контрольно-переводное</w:t>
            </w:r>
          </w:p>
        </w:tc>
      </w:tr>
      <w:tr w:rsidR="004B192D" w:rsidRPr="004B192D" w14:paraId="28DB6298" w14:textId="77777777" w:rsidTr="00877896">
        <w:tc>
          <w:tcPr>
            <w:tcW w:w="9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A59252" w14:textId="77777777" w:rsidR="00877896" w:rsidRPr="004B192D" w:rsidRDefault="00877896" w:rsidP="00877896">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4</w:t>
            </w:r>
          </w:p>
        </w:tc>
        <w:tc>
          <w:tcPr>
            <w:tcW w:w="1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EB381F" w14:textId="77777777" w:rsidR="00877896" w:rsidRPr="004B192D" w:rsidRDefault="00877896" w:rsidP="00877896">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Техническая подготовка</w:t>
            </w:r>
          </w:p>
        </w:tc>
        <w:tc>
          <w:tcPr>
            <w:tcW w:w="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D4B90E" w14:textId="77777777" w:rsidR="00877896" w:rsidRPr="004B192D" w:rsidRDefault="00877896" w:rsidP="00877896">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8</w:t>
            </w:r>
          </w:p>
        </w:tc>
        <w:tc>
          <w:tcPr>
            <w:tcW w:w="9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CC25FA" w14:textId="77777777" w:rsidR="00877896" w:rsidRPr="004B192D" w:rsidRDefault="00877896" w:rsidP="00877896">
            <w:pPr>
              <w:spacing w:after="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Cs/>
                <w:sz w:val="24"/>
                <w:szCs w:val="24"/>
                <w:lang w:eastAsia="ru-RU"/>
              </w:rPr>
              <w:t>1</w:t>
            </w:r>
          </w:p>
        </w:tc>
        <w:tc>
          <w:tcPr>
            <w:tcW w:w="12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D9C421" w14:textId="77777777" w:rsidR="00877896" w:rsidRPr="004B192D" w:rsidRDefault="00877896" w:rsidP="00877896">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7</w:t>
            </w:r>
          </w:p>
        </w:tc>
        <w:tc>
          <w:tcPr>
            <w:tcW w:w="1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5461DCD" w14:textId="77777777" w:rsidR="00877896" w:rsidRPr="004B192D" w:rsidRDefault="00877896" w:rsidP="00877896">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Тренировочное занятие</w:t>
            </w:r>
          </w:p>
        </w:tc>
        <w:tc>
          <w:tcPr>
            <w:tcW w:w="2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F205F5" w14:textId="77777777" w:rsidR="00877896" w:rsidRPr="004B192D" w:rsidRDefault="00877896" w:rsidP="00877896">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контрольно-переводное</w:t>
            </w:r>
          </w:p>
        </w:tc>
      </w:tr>
      <w:tr w:rsidR="004B192D" w:rsidRPr="004B192D" w14:paraId="5D96D773" w14:textId="77777777" w:rsidTr="00877896">
        <w:tc>
          <w:tcPr>
            <w:tcW w:w="9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622BDA" w14:textId="77777777" w:rsidR="00877896" w:rsidRPr="004B192D" w:rsidRDefault="00877896" w:rsidP="00877896">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5</w:t>
            </w:r>
          </w:p>
        </w:tc>
        <w:tc>
          <w:tcPr>
            <w:tcW w:w="1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38FA5F" w14:textId="77777777" w:rsidR="00877896" w:rsidRPr="004B192D" w:rsidRDefault="00877896" w:rsidP="00877896">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Тактическая подготовка</w:t>
            </w:r>
          </w:p>
        </w:tc>
        <w:tc>
          <w:tcPr>
            <w:tcW w:w="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EA06D8" w14:textId="77777777" w:rsidR="00877896" w:rsidRPr="004B192D" w:rsidRDefault="00877896" w:rsidP="00877896">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5</w:t>
            </w:r>
          </w:p>
        </w:tc>
        <w:tc>
          <w:tcPr>
            <w:tcW w:w="9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1581BB" w14:textId="77777777" w:rsidR="00877896" w:rsidRPr="004B192D" w:rsidRDefault="00877896" w:rsidP="00877896">
            <w:pPr>
              <w:spacing w:after="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Cs/>
                <w:sz w:val="24"/>
                <w:szCs w:val="24"/>
                <w:lang w:eastAsia="ru-RU"/>
              </w:rPr>
              <w:t>1</w:t>
            </w:r>
          </w:p>
        </w:tc>
        <w:tc>
          <w:tcPr>
            <w:tcW w:w="12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1EC71C" w14:textId="77777777" w:rsidR="00877896" w:rsidRPr="004B192D" w:rsidRDefault="00877896" w:rsidP="00877896">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4</w:t>
            </w:r>
          </w:p>
        </w:tc>
        <w:tc>
          <w:tcPr>
            <w:tcW w:w="1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C977C2" w14:textId="77777777" w:rsidR="00877896" w:rsidRPr="004B192D" w:rsidRDefault="00877896" w:rsidP="00877896">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Тренировочное занятие</w:t>
            </w:r>
          </w:p>
        </w:tc>
        <w:tc>
          <w:tcPr>
            <w:tcW w:w="2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804073F" w14:textId="77777777" w:rsidR="00877896" w:rsidRPr="004B192D" w:rsidRDefault="00877896" w:rsidP="00877896">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контрольно-переводное</w:t>
            </w:r>
          </w:p>
        </w:tc>
      </w:tr>
      <w:tr w:rsidR="004B192D" w:rsidRPr="004B192D" w14:paraId="123EC3C1" w14:textId="77777777" w:rsidTr="00877896">
        <w:tc>
          <w:tcPr>
            <w:tcW w:w="9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D42F44" w14:textId="77777777" w:rsidR="00877896" w:rsidRPr="004B192D" w:rsidRDefault="00877896" w:rsidP="00877896">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6</w:t>
            </w:r>
          </w:p>
        </w:tc>
        <w:tc>
          <w:tcPr>
            <w:tcW w:w="1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263166" w14:textId="77777777" w:rsidR="00877896" w:rsidRPr="004B192D" w:rsidRDefault="00877896" w:rsidP="00877896">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Интегральная подготовка</w:t>
            </w:r>
          </w:p>
        </w:tc>
        <w:tc>
          <w:tcPr>
            <w:tcW w:w="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41ECE6" w14:textId="77777777" w:rsidR="00877896" w:rsidRPr="004B192D" w:rsidRDefault="00877896" w:rsidP="00877896">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w:t>
            </w:r>
          </w:p>
        </w:tc>
        <w:tc>
          <w:tcPr>
            <w:tcW w:w="9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29FB09" w14:textId="77777777" w:rsidR="00877896" w:rsidRPr="004B192D" w:rsidRDefault="00877896" w:rsidP="00877896">
            <w:pPr>
              <w:spacing w:after="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w:t>
            </w:r>
          </w:p>
        </w:tc>
        <w:tc>
          <w:tcPr>
            <w:tcW w:w="12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906D0C" w14:textId="77777777" w:rsidR="00877896" w:rsidRPr="004B192D" w:rsidRDefault="00877896" w:rsidP="00877896">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w:t>
            </w:r>
          </w:p>
        </w:tc>
        <w:tc>
          <w:tcPr>
            <w:tcW w:w="1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B44AF7" w14:textId="77777777" w:rsidR="00877896" w:rsidRPr="004B192D" w:rsidRDefault="00877896" w:rsidP="00877896">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Тренировочное занятие</w:t>
            </w:r>
          </w:p>
        </w:tc>
        <w:tc>
          <w:tcPr>
            <w:tcW w:w="2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ACA4E4" w14:textId="77777777" w:rsidR="00877896" w:rsidRPr="004B192D" w:rsidRDefault="00877896" w:rsidP="00877896">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контрольно-переводное</w:t>
            </w:r>
          </w:p>
        </w:tc>
      </w:tr>
      <w:tr w:rsidR="004B192D" w:rsidRPr="004B192D" w14:paraId="4F738F90" w14:textId="77777777" w:rsidTr="00877896">
        <w:tc>
          <w:tcPr>
            <w:tcW w:w="9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E87F95" w14:textId="77777777" w:rsidR="00877896" w:rsidRPr="004B192D" w:rsidRDefault="00877896" w:rsidP="00877896">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7</w:t>
            </w:r>
          </w:p>
        </w:tc>
        <w:tc>
          <w:tcPr>
            <w:tcW w:w="1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734102" w14:textId="77777777" w:rsidR="00877896" w:rsidRPr="004B192D" w:rsidRDefault="00877896" w:rsidP="00877896">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Контрольно-проверочные мероприятия</w:t>
            </w:r>
          </w:p>
        </w:tc>
        <w:tc>
          <w:tcPr>
            <w:tcW w:w="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91C750" w14:textId="77777777" w:rsidR="00877896" w:rsidRPr="004B192D" w:rsidRDefault="00877896" w:rsidP="00877896">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w:t>
            </w:r>
          </w:p>
        </w:tc>
        <w:tc>
          <w:tcPr>
            <w:tcW w:w="9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981CE2" w14:textId="77777777" w:rsidR="00877896" w:rsidRPr="004B192D" w:rsidRDefault="00877896" w:rsidP="00877896">
            <w:pPr>
              <w:spacing w:after="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w:t>
            </w:r>
          </w:p>
        </w:tc>
        <w:tc>
          <w:tcPr>
            <w:tcW w:w="12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98D542" w14:textId="77777777" w:rsidR="00877896" w:rsidRPr="004B192D" w:rsidRDefault="00877896" w:rsidP="00877896">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w:t>
            </w:r>
          </w:p>
        </w:tc>
        <w:tc>
          <w:tcPr>
            <w:tcW w:w="1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39FF91" w14:textId="77777777" w:rsidR="00877896" w:rsidRPr="004B192D" w:rsidRDefault="00877896" w:rsidP="00877896">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Контрольное занятие</w:t>
            </w:r>
          </w:p>
        </w:tc>
        <w:tc>
          <w:tcPr>
            <w:tcW w:w="2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10E5F86" w14:textId="77777777" w:rsidR="00877896" w:rsidRPr="004B192D" w:rsidRDefault="00877896" w:rsidP="00877896">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соревнования</w:t>
            </w:r>
          </w:p>
        </w:tc>
      </w:tr>
      <w:tr w:rsidR="004B192D" w:rsidRPr="004B192D" w14:paraId="0FCF2D5F" w14:textId="77777777" w:rsidTr="00877896">
        <w:tc>
          <w:tcPr>
            <w:tcW w:w="9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577922" w14:textId="77777777" w:rsidR="00877896" w:rsidRPr="004B192D" w:rsidRDefault="00877896" w:rsidP="00877896">
            <w:pPr>
              <w:spacing w:after="0" w:line="240" w:lineRule="auto"/>
              <w:rPr>
                <w:rFonts w:ascii="Times New Roman" w:eastAsia="Times New Roman" w:hAnsi="Times New Roman" w:cs="Times New Roman"/>
                <w:sz w:val="24"/>
                <w:szCs w:val="24"/>
                <w:lang w:eastAsia="ru-RU"/>
              </w:rPr>
            </w:pPr>
          </w:p>
        </w:tc>
        <w:tc>
          <w:tcPr>
            <w:tcW w:w="19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CEBD74" w14:textId="77777777" w:rsidR="00877896" w:rsidRPr="004B192D" w:rsidRDefault="00877896" w:rsidP="00877896">
            <w:pPr>
              <w:spacing w:after="0" w:line="240" w:lineRule="auto"/>
              <w:jc w:val="right"/>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Итого</w:t>
            </w:r>
          </w:p>
        </w:tc>
        <w:tc>
          <w:tcPr>
            <w:tcW w:w="83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46FC83" w14:textId="77777777" w:rsidR="00877896" w:rsidRPr="004B192D" w:rsidRDefault="00877896" w:rsidP="00877896">
            <w:pPr>
              <w:spacing w:after="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36</w:t>
            </w:r>
          </w:p>
        </w:tc>
        <w:tc>
          <w:tcPr>
            <w:tcW w:w="90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51DA53" w14:textId="77777777" w:rsidR="00877896" w:rsidRPr="004B192D" w:rsidRDefault="00877896" w:rsidP="00877896">
            <w:pPr>
              <w:spacing w:after="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5</w:t>
            </w:r>
          </w:p>
        </w:tc>
        <w:tc>
          <w:tcPr>
            <w:tcW w:w="120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31667E" w14:textId="77777777" w:rsidR="00877896" w:rsidRPr="004B192D" w:rsidRDefault="00877896" w:rsidP="00877896">
            <w:pPr>
              <w:spacing w:after="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31</w:t>
            </w:r>
          </w:p>
        </w:tc>
        <w:tc>
          <w:tcPr>
            <w:tcW w:w="18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A35960F" w14:textId="77777777" w:rsidR="00877896" w:rsidRPr="004B192D" w:rsidRDefault="00877896" w:rsidP="00877896">
            <w:pPr>
              <w:spacing w:after="0" w:line="240" w:lineRule="auto"/>
              <w:jc w:val="center"/>
              <w:rPr>
                <w:rFonts w:ascii="Times New Roman" w:eastAsia="Times New Roman" w:hAnsi="Times New Roman" w:cs="Times New Roman"/>
                <w:sz w:val="24"/>
                <w:szCs w:val="24"/>
                <w:lang w:eastAsia="ru-RU"/>
              </w:rPr>
            </w:pPr>
          </w:p>
        </w:tc>
        <w:tc>
          <w:tcPr>
            <w:tcW w:w="2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CAB6AF" w14:textId="77777777" w:rsidR="00877896" w:rsidRPr="004B192D" w:rsidRDefault="00877896" w:rsidP="00877896">
            <w:pPr>
              <w:spacing w:after="0" w:line="240" w:lineRule="auto"/>
              <w:jc w:val="center"/>
              <w:rPr>
                <w:rFonts w:ascii="Times New Roman" w:eastAsia="Times New Roman" w:hAnsi="Times New Roman" w:cs="Times New Roman"/>
                <w:sz w:val="24"/>
                <w:szCs w:val="24"/>
                <w:lang w:eastAsia="ru-RU"/>
              </w:rPr>
            </w:pPr>
          </w:p>
        </w:tc>
      </w:tr>
    </w:tbl>
    <w:p w14:paraId="1A0C482A" w14:textId="77777777" w:rsidR="00877896" w:rsidRPr="004B192D" w:rsidRDefault="00877896" w:rsidP="00877896">
      <w:pPr>
        <w:jc w:val="center"/>
        <w:rPr>
          <w:rFonts w:ascii="Times New Roman" w:hAnsi="Times New Roman" w:cs="Times New Roman"/>
          <w:b/>
          <w:sz w:val="28"/>
          <w:szCs w:val="28"/>
        </w:rPr>
      </w:pPr>
    </w:p>
    <w:p w14:paraId="64394501" w14:textId="77777777" w:rsidR="00877896" w:rsidRPr="004B192D" w:rsidRDefault="00877896" w:rsidP="00877896">
      <w:pPr>
        <w:jc w:val="center"/>
        <w:rPr>
          <w:rFonts w:ascii="Times New Roman" w:hAnsi="Times New Roman" w:cs="Times New Roman"/>
          <w:b/>
          <w:sz w:val="28"/>
          <w:szCs w:val="28"/>
        </w:rPr>
      </w:pPr>
      <w:r w:rsidRPr="004B192D">
        <w:rPr>
          <w:rFonts w:ascii="Times New Roman" w:hAnsi="Times New Roman" w:cs="Times New Roman"/>
          <w:b/>
          <w:sz w:val="28"/>
          <w:szCs w:val="28"/>
        </w:rPr>
        <w:t xml:space="preserve">Содержание учебного плана программы </w:t>
      </w:r>
    </w:p>
    <w:p w14:paraId="041917BA" w14:textId="77777777" w:rsidR="00877896" w:rsidRPr="004B192D" w:rsidRDefault="00877896" w:rsidP="00DE7D4B">
      <w:pPr>
        <w:shd w:val="clear" w:color="auto" w:fill="FFFFFF"/>
        <w:spacing w:after="0" w:line="240" w:lineRule="auto"/>
        <w:jc w:val="both"/>
        <w:rPr>
          <w:rFonts w:ascii="Times New Roman" w:eastAsia="Times New Roman" w:hAnsi="Times New Roman" w:cs="Times New Roman"/>
          <w:sz w:val="24"/>
          <w:szCs w:val="24"/>
          <w:lang w:eastAsia="ru-RU"/>
        </w:rPr>
      </w:pPr>
      <w:r w:rsidRPr="004B192D">
        <w:rPr>
          <w:rFonts w:ascii="OpenSans" w:eastAsia="Times New Roman" w:hAnsi="OpenSans" w:cs="Times New Roman"/>
          <w:b/>
          <w:bCs/>
          <w:sz w:val="21"/>
          <w:szCs w:val="21"/>
          <w:lang w:eastAsia="ru-RU"/>
        </w:rPr>
        <w:t>1</w:t>
      </w:r>
      <w:r w:rsidRPr="004B192D">
        <w:rPr>
          <w:rFonts w:ascii="Times New Roman" w:eastAsia="Times New Roman" w:hAnsi="Times New Roman" w:cs="Times New Roman"/>
          <w:b/>
          <w:bCs/>
          <w:sz w:val="24"/>
          <w:szCs w:val="24"/>
          <w:lang w:eastAsia="ru-RU"/>
        </w:rPr>
        <w:t>.Введение.</w:t>
      </w:r>
    </w:p>
    <w:p w14:paraId="51AFDE4F" w14:textId="77777777" w:rsidR="00877896" w:rsidRPr="004B192D" w:rsidRDefault="00877896" w:rsidP="00DE7D4B">
      <w:pPr>
        <w:shd w:val="clear" w:color="auto" w:fill="FFFFFF"/>
        <w:spacing w:after="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Cs/>
          <w:sz w:val="24"/>
          <w:szCs w:val="24"/>
          <w:lang w:eastAsia="ru-RU"/>
        </w:rPr>
        <w:t>Теория</w:t>
      </w:r>
    </w:p>
    <w:p w14:paraId="62F06F30" w14:textId="77777777" w:rsidR="00877896" w:rsidRPr="004B192D" w:rsidRDefault="00877896" w:rsidP="00DE7D4B">
      <w:pPr>
        <w:shd w:val="clear" w:color="auto" w:fill="FFFFFF"/>
        <w:spacing w:after="30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Техника безопасности. Правила игры пионербол. Особенности игры пионербол.</w:t>
      </w:r>
    </w:p>
    <w:p w14:paraId="3CE67342" w14:textId="77777777" w:rsidR="00877896" w:rsidRPr="004B192D" w:rsidRDefault="00877896" w:rsidP="00DE7D4B">
      <w:pPr>
        <w:shd w:val="clear" w:color="auto" w:fill="FFFFFF"/>
        <w:spacing w:after="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2.</w:t>
      </w:r>
      <w:r w:rsidRPr="004B192D">
        <w:rPr>
          <w:rFonts w:ascii="Times New Roman" w:eastAsia="Times New Roman" w:hAnsi="Times New Roman" w:cs="Times New Roman"/>
          <w:sz w:val="24"/>
          <w:szCs w:val="24"/>
          <w:lang w:eastAsia="ru-RU"/>
        </w:rPr>
        <w:t> </w:t>
      </w:r>
      <w:r w:rsidRPr="004B192D">
        <w:rPr>
          <w:rFonts w:ascii="Times New Roman" w:eastAsia="Times New Roman" w:hAnsi="Times New Roman" w:cs="Times New Roman"/>
          <w:b/>
          <w:bCs/>
          <w:sz w:val="24"/>
          <w:szCs w:val="24"/>
          <w:lang w:eastAsia="ru-RU"/>
        </w:rPr>
        <w:t>Общая физическая подготовка</w:t>
      </w:r>
    </w:p>
    <w:p w14:paraId="6FE07740" w14:textId="77777777" w:rsidR="00877896" w:rsidRPr="004B192D" w:rsidRDefault="00877896" w:rsidP="00DE7D4B">
      <w:pPr>
        <w:shd w:val="clear" w:color="auto" w:fill="FFFFFF"/>
        <w:spacing w:after="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
          <w:iCs/>
          <w:sz w:val="24"/>
          <w:szCs w:val="24"/>
          <w:lang w:eastAsia="ru-RU"/>
        </w:rPr>
        <w:t>Теория</w:t>
      </w:r>
    </w:p>
    <w:p w14:paraId="114BCF02" w14:textId="77777777" w:rsidR="00877896" w:rsidRPr="004B192D" w:rsidRDefault="00877896" w:rsidP="00DE7D4B">
      <w:pPr>
        <w:shd w:val="clear" w:color="auto" w:fill="FFFFFF"/>
        <w:spacing w:after="30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Влияние общих упражнений на организм занимающихся</w:t>
      </w:r>
    </w:p>
    <w:p w14:paraId="245143D7" w14:textId="77777777" w:rsidR="00877896" w:rsidRPr="004B192D" w:rsidRDefault="00877896" w:rsidP="00DE7D4B">
      <w:pPr>
        <w:shd w:val="clear" w:color="auto" w:fill="FFFFFF"/>
        <w:spacing w:after="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Cs/>
          <w:sz w:val="24"/>
          <w:szCs w:val="24"/>
          <w:lang w:eastAsia="ru-RU"/>
        </w:rPr>
        <w:t>Практика</w:t>
      </w:r>
    </w:p>
    <w:p w14:paraId="5CA446DA" w14:textId="77777777" w:rsidR="00877896" w:rsidRPr="004B192D" w:rsidRDefault="00877896" w:rsidP="00DE7D4B">
      <w:pPr>
        <w:shd w:val="clear" w:color="auto" w:fill="FFFFFF"/>
        <w:spacing w:after="30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Проведение общеразвивающих упражнений. Проведение специальных подводящих упражнений.</w:t>
      </w:r>
    </w:p>
    <w:p w14:paraId="253EF86E" w14:textId="77777777" w:rsidR="00877896" w:rsidRPr="004B192D" w:rsidRDefault="00877896" w:rsidP="00DE7D4B">
      <w:pPr>
        <w:shd w:val="clear" w:color="auto" w:fill="FFFFFF"/>
        <w:spacing w:after="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3. Специальная физическая подготовка</w:t>
      </w:r>
    </w:p>
    <w:p w14:paraId="7BCD68A0" w14:textId="77777777" w:rsidR="00877896" w:rsidRPr="004B192D" w:rsidRDefault="00877896" w:rsidP="00DE7D4B">
      <w:pPr>
        <w:shd w:val="clear" w:color="auto" w:fill="FFFFFF"/>
        <w:spacing w:after="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Теория</w:t>
      </w:r>
    </w:p>
    <w:p w14:paraId="1233CC12" w14:textId="77777777" w:rsidR="00877896" w:rsidRPr="004B192D" w:rsidRDefault="00877896" w:rsidP="00DE7D4B">
      <w:pPr>
        <w:shd w:val="clear" w:color="auto" w:fill="FFFFFF"/>
        <w:spacing w:after="30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Значение выполнения ОРУ, специальных подводящих упражнений. Значение соблюдения правил спортивной игры пионербол. Особенности техники игры с волейбольным мячом.</w:t>
      </w:r>
    </w:p>
    <w:p w14:paraId="68289173" w14:textId="77777777" w:rsidR="00877896" w:rsidRPr="004B192D" w:rsidRDefault="00877896" w:rsidP="00DE7D4B">
      <w:pPr>
        <w:shd w:val="clear" w:color="auto" w:fill="FFFFFF"/>
        <w:spacing w:after="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Cs/>
          <w:sz w:val="24"/>
          <w:szCs w:val="24"/>
          <w:lang w:eastAsia="ru-RU"/>
        </w:rPr>
        <w:lastRenderedPageBreak/>
        <w:t>Практика</w:t>
      </w:r>
    </w:p>
    <w:p w14:paraId="7760CA7B" w14:textId="77777777" w:rsidR="00877896" w:rsidRPr="004B192D" w:rsidRDefault="00877896" w:rsidP="00DE7D4B">
      <w:pPr>
        <w:shd w:val="clear" w:color="auto" w:fill="FFFFFF"/>
        <w:spacing w:after="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i/>
          <w:iCs/>
          <w:sz w:val="24"/>
          <w:szCs w:val="24"/>
          <w:lang w:eastAsia="ru-RU"/>
        </w:rPr>
        <w:t>Упражнения для развития быстроты движения и прыгучести: </w:t>
      </w:r>
      <w:r w:rsidRPr="004B192D">
        <w:rPr>
          <w:rFonts w:ascii="Times New Roman" w:eastAsia="Times New Roman" w:hAnsi="Times New Roman" w:cs="Times New Roman"/>
          <w:sz w:val="24"/>
          <w:szCs w:val="24"/>
          <w:lang w:eastAsia="ru-RU"/>
        </w:rPr>
        <w:t>ускорения, рывки на отрезках от 3 до 20 м из различных и.п. (стоя, сидя, лежа) лицом, спиной вперед; бег с максимальной частотой шагов на месте и перемещаясь; бег за лидером без смены и со сменой направления (с поворотом, зигзагом); бег с остановкой и рывком в любом направлении, многократные прыжки с ноги на ногу, на одной ноге на месте и, продвигаясь вперед, в сторону, назад.</w:t>
      </w:r>
    </w:p>
    <w:p w14:paraId="5744CB7D" w14:textId="77777777" w:rsidR="00877896" w:rsidRPr="004B192D" w:rsidRDefault="00877896" w:rsidP="00DE7D4B">
      <w:pPr>
        <w:shd w:val="clear" w:color="auto" w:fill="FFFFFF"/>
        <w:spacing w:after="30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Падения: с перекатом на спине с выносом ноги; с перекатом на спине (боку) из выпада в сторону; с перекатом на спине (боку) из выпада вперед. Падения: с амортизацией руками назад и перекатом на спине; вперед с амортизацией руками и перекатом на спине; вперед перекатом прогнувшись;</w:t>
      </w:r>
    </w:p>
    <w:p w14:paraId="053F6F87" w14:textId="77777777" w:rsidR="00877896" w:rsidRPr="004B192D" w:rsidRDefault="00877896" w:rsidP="00DE7D4B">
      <w:pPr>
        <w:shd w:val="clear" w:color="auto" w:fill="FFFFFF"/>
        <w:spacing w:after="30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Падения: со скольжением: в сторону со скольжением на боку; вперед со скольжением прогнувшись.</w:t>
      </w:r>
    </w:p>
    <w:p w14:paraId="6DA63DD8" w14:textId="77777777" w:rsidR="00877896" w:rsidRPr="004B192D" w:rsidRDefault="00877896" w:rsidP="00DE7D4B">
      <w:pPr>
        <w:shd w:val="clear" w:color="auto" w:fill="FFFFFF"/>
        <w:spacing w:after="30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Броски: вперед со скольжением прогнувшись; вперед перекатом прогнувшись; с кувырком вперед; вперед с приходом руки и ноги. назад с поворотом кругом и приходом руки и ноги; назад выносом ног; назад в упор согнувшись с амортизацией руками сзади; в сторону кувырком через плечо; с перекатом в сторону.</w:t>
      </w:r>
    </w:p>
    <w:p w14:paraId="1D9F8354" w14:textId="77777777" w:rsidR="00877896" w:rsidRPr="004B192D" w:rsidRDefault="00877896" w:rsidP="00DE7D4B">
      <w:pPr>
        <w:shd w:val="clear" w:color="auto" w:fill="FFFFFF"/>
        <w:spacing w:after="30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Перекаты: на спине, прогнувшись, на боку, в стороны.</w:t>
      </w:r>
    </w:p>
    <w:p w14:paraId="0B7DEABC" w14:textId="77777777" w:rsidR="00877896" w:rsidRPr="004B192D" w:rsidRDefault="00877896" w:rsidP="00DE7D4B">
      <w:pPr>
        <w:shd w:val="clear" w:color="auto" w:fill="FFFFFF"/>
        <w:spacing w:after="30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Кувырки: вперед, назад, в сторону, через плечо.</w:t>
      </w:r>
    </w:p>
    <w:p w14:paraId="78A2F121" w14:textId="77777777" w:rsidR="00877896" w:rsidRPr="004B192D" w:rsidRDefault="00877896" w:rsidP="00DE7D4B">
      <w:pPr>
        <w:shd w:val="clear" w:color="auto" w:fill="FFFFFF"/>
        <w:spacing w:after="30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Стойки: на лопатках, на голове и руках, на руках, на предплечьях.</w:t>
      </w:r>
    </w:p>
    <w:p w14:paraId="1E098018" w14:textId="77777777" w:rsidR="00877896" w:rsidRPr="004B192D" w:rsidRDefault="00877896" w:rsidP="00DE7D4B">
      <w:pPr>
        <w:shd w:val="clear" w:color="auto" w:fill="FFFFFF"/>
        <w:spacing w:after="30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Мосты: из положения лежа, наклоном назад, из стойки на руках.</w:t>
      </w:r>
    </w:p>
    <w:p w14:paraId="6D83CAFE" w14:textId="77777777" w:rsidR="00877896" w:rsidRPr="004B192D" w:rsidRDefault="00877896" w:rsidP="00DE7D4B">
      <w:pPr>
        <w:shd w:val="clear" w:color="auto" w:fill="FFFFFF"/>
        <w:spacing w:after="30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Упражнения для развития игровой ловкости: подбрасывание и ловля мяча в ходьбе и беге, после поворота, кувырка, рывка, падения, броски мяча в стену, в батут с расстояния до 9 м с последующей ловлей. Ведение мяча с ударомо скамейку. Эстафеты с прыжками и бегом, изменением направления, ловлей, передачей и бросками мяча.</w:t>
      </w:r>
    </w:p>
    <w:p w14:paraId="740F6DE7" w14:textId="77777777" w:rsidR="00877896" w:rsidRPr="004B192D" w:rsidRDefault="00877896" w:rsidP="00DE7D4B">
      <w:pPr>
        <w:shd w:val="clear" w:color="auto" w:fill="FFFFFF"/>
        <w:spacing w:after="30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Подвижные игры: "салки", "лапта".</w:t>
      </w:r>
    </w:p>
    <w:p w14:paraId="0EF82C09" w14:textId="77777777" w:rsidR="00877896" w:rsidRPr="004B192D" w:rsidRDefault="00877896" w:rsidP="00DE7D4B">
      <w:pPr>
        <w:shd w:val="clear" w:color="auto" w:fill="FFFFFF"/>
        <w:spacing w:after="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i/>
          <w:iCs/>
          <w:sz w:val="24"/>
          <w:szCs w:val="24"/>
          <w:lang w:eastAsia="ru-RU"/>
        </w:rPr>
        <w:t>Упражнения для развития оптимальной выносливости: </w:t>
      </w:r>
      <w:r w:rsidRPr="004B192D">
        <w:rPr>
          <w:rFonts w:ascii="Times New Roman" w:eastAsia="Times New Roman" w:hAnsi="Times New Roman" w:cs="Times New Roman"/>
          <w:sz w:val="24"/>
          <w:szCs w:val="24"/>
          <w:lang w:eastAsia="ru-RU"/>
        </w:rPr>
        <w:t>многократные повторения упражнений в беге, прыжках, технико-тактических действиях с различной интенсивностью и различной продолжительностью (в играх).</w:t>
      </w:r>
    </w:p>
    <w:p w14:paraId="61BE0526" w14:textId="77777777" w:rsidR="00877896" w:rsidRPr="004B192D" w:rsidRDefault="00877896" w:rsidP="00DE7D4B">
      <w:pPr>
        <w:shd w:val="clear" w:color="auto" w:fill="FFFFFF"/>
        <w:spacing w:after="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4. Техническая подготовка</w:t>
      </w:r>
    </w:p>
    <w:p w14:paraId="51D85F44" w14:textId="77777777" w:rsidR="00877896" w:rsidRPr="004B192D" w:rsidRDefault="00877896" w:rsidP="00DE7D4B">
      <w:pPr>
        <w:shd w:val="clear" w:color="auto" w:fill="FFFFFF"/>
        <w:spacing w:after="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Cs/>
          <w:sz w:val="24"/>
          <w:szCs w:val="24"/>
          <w:lang w:eastAsia="ru-RU"/>
        </w:rPr>
        <w:t>Теория</w:t>
      </w:r>
    </w:p>
    <w:p w14:paraId="74CB9315" w14:textId="77777777" w:rsidR="00877896" w:rsidRPr="004B192D" w:rsidRDefault="00877896" w:rsidP="00DE7D4B">
      <w:pPr>
        <w:shd w:val="clear" w:color="auto" w:fill="FFFFFF"/>
        <w:spacing w:after="30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Теория технической подготовки</w:t>
      </w:r>
    </w:p>
    <w:p w14:paraId="40D69599" w14:textId="77777777" w:rsidR="00877896" w:rsidRPr="004B192D" w:rsidRDefault="00877896" w:rsidP="00DE7D4B">
      <w:pPr>
        <w:shd w:val="clear" w:color="auto" w:fill="FFFFFF"/>
        <w:spacing w:after="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Cs/>
          <w:sz w:val="24"/>
          <w:szCs w:val="24"/>
          <w:lang w:eastAsia="ru-RU"/>
        </w:rPr>
        <w:t>Практика</w:t>
      </w:r>
    </w:p>
    <w:p w14:paraId="0335E9EC" w14:textId="77777777" w:rsidR="00877896" w:rsidRPr="004B192D" w:rsidRDefault="00877896" w:rsidP="00DE7D4B">
      <w:pPr>
        <w:shd w:val="clear" w:color="auto" w:fill="FFFFFF"/>
        <w:spacing w:after="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i/>
          <w:iCs/>
          <w:sz w:val="24"/>
          <w:szCs w:val="24"/>
          <w:lang w:eastAsia="ru-RU"/>
        </w:rPr>
        <w:t>Подводящие упражнения. Упражнения по технике: </w:t>
      </w:r>
      <w:r w:rsidRPr="004B192D">
        <w:rPr>
          <w:rFonts w:ascii="Times New Roman" w:eastAsia="Times New Roman" w:hAnsi="Times New Roman" w:cs="Times New Roman"/>
          <w:sz w:val="24"/>
          <w:szCs w:val="24"/>
          <w:lang w:eastAsia="ru-RU"/>
        </w:rPr>
        <w:t xml:space="preserve">бег с подскоками, прыжки, толкаясь одной, двумя ногами; броски мяча в пол, нападающие удары в пол (парами); передача мяча сверху, снизу (парами); игра в защите (в парах); нападающие удары различными способами со всех номеров; подачи, прием подач (в парах); игра в защите (в тройках); игра в защите (в четверках); игра в защите (в пятерках); нападающие удары против одиночного блока; нападающие удары против двойного блока; нападающие удары против тройного блока; взаимодействие игроков; взаимодействие игроков против одиночного блока; взаимодействие игроков против двойного блока; взаимодействие игроков против двойного </w:t>
      </w:r>
      <w:r w:rsidRPr="004B192D">
        <w:rPr>
          <w:rFonts w:ascii="Times New Roman" w:eastAsia="Times New Roman" w:hAnsi="Times New Roman" w:cs="Times New Roman"/>
          <w:sz w:val="24"/>
          <w:szCs w:val="24"/>
          <w:lang w:eastAsia="ru-RU"/>
        </w:rPr>
        <w:lastRenderedPageBreak/>
        <w:t>блока; взаимодействия игроков против тройного блока; розыгрыш тактических комбинаций в расстановках против одиночного блока; розыгрыш тактических комбинаций в расстановках против двойного блока; розыгрыш тактических комбинаций в расстановках против тройного блока; игры 3Х3, 4Х4, 5Х5;</w:t>
      </w:r>
    </w:p>
    <w:p w14:paraId="465BC652" w14:textId="77777777" w:rsidR="00877896" w:rsidRPr="004B192D" w:rsidRDefault="00877896" w:rsidP="00DE7D4B">
      <w:pPr>
        <w:shd w:val="clear" w:color="auto" w:fill="FFFFFF"/>
        <w:spacing w:after="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i/>
          <w:iCs/>
          <w:sz w:val="24"/>
          <w:szCs w:val="24"/>
          <w:lang w:eastAsia="ru-RU"/>
        </w:rPr>
        <w:t>Техника защиты: </w:t>
      </w:r>
      <w:r w:rsidRPr="004B192D">
        <w:rPr>
          <w:rFonts w:ascii="Times New Roman" w:eastAsia="Times New Roman" w:hAnsi="Times New Roman" w:cs="Times New Roman"/>
          <w:sz w:val="24"/>
          <w:szCs w:val="24"/>
          <w:lang w:eastAsia="ru-RU"/>
        </w:rPr>
        <w:t>стойка защитника, перемещение приставным шагом, перемещение вперед-назад в стойке защитника; блокирование мяча двумя руками сверху; блокирование игрока, не владеющего мячом; блокирование игрока, владеющего мячом;</w:t>
      </w:r>
    </w:p>
    <w:p w14:paraId="49D40B7C" w14:textId="77777777" w:rsidR="00877896" w:rsidRPr="004B192D" w:rsidRDefault="00877896" w:rsidP="00DE7D4B">
      <w:pPr>
        <w:shd w:val="clear" w:color="auto" w:fill="FFFFFF"/>
        <w:spacing w:after="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5. Тактическая подготовка</w:t>
      </w:r>
    </w:p>
    <w:p w14:paraId="66C980C4" w14:textId="77777777" w:rsidR="00877896" w:rsidRPr="004B192D" w:rsidRDefault="00877896" w:rsidP="00DE7D4B">
      <w:pPr>
        <w:shd w:val="clear" w:color="auto" w:fill="FFFFFF"/>
        <w:spacing w:after="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Cs/>
          <w:sz w:val="24"/>
          <w:szCs w:val="24"/>
          <w:lang w:eastAsia="ru-RU"/>
        </w:rPr>
        <w:t>Теория</w:t>
      </w:r>
    </w:p>
    <w:p w14:paraId="5B5DCE8C" w14:textId="77777777" w:rsidR="00877896" w:rsidRPr="004B192D" w:rsidRDefault="00877896" w:rsidP="00DE7D4B">
      <w:pPr>
        <w:shd w:val="clear" w:color="auto" w:fill="FFFFFF"/>
        <w:spacing w:after="30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Теория тактики игры</w:t>
      </w:r>
    </w:p>
    <w:p w14:paraId="38C9A78D" w14:textId="77777777" w:rsidR="00877896" w:rsidRPr="004B192D" w:rsidRDefault="00877896" w:rsidP="00DE7D4B">
      <w:pPr>
        <w:shd w:val="clear" w:color="auto" w:fill="FFFFFF"/>
        <w:spacing w:after="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Cs/>
          <w:sz w:val="24"/>
          <w:szCs w:val="24"/>
          <w:lang w:eastAsia="ru-RU"/>
        </w:rPr>
        <w:t>Практика</w:t>
      </w:r>
    </w:p>
    <w:p w14:paraId="2B2DAC22" w14:textId="77777777" w:rsidR="00877896" w:rsidRPr="004B192D" w:rsidRDefault="00877896" w:rsidP="00DE7D4B">
      <w:pPr>
        <w:shd w:val="clear" w:color="auto" w:fill="FFFFFF"/>
        <w:spacing w:after="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i/>
          <w:iCs/>
          <w:sz w:val="24"/>
          <w:szCs w:val="24"/>
          <w:lang w:eastAsia="ru-RU"/>
        </w:rPr>
        <w:t>Индивидуальные тактические действия при передачах: </w:t>
      </w:r>
      <w:r w:rsidRPr="004B192D">
        <w:rPr>
          <w:rFonts w:ascii="Times New Roman" w:eastAsia="Times New Roman" w:hAnsi="Times New Roman" w:cs="Times New Roman"/>
          <w:sz w:val="24"/>
          <w:szCs w:val="24"/>
          <w:lang w:eastAsia="ru-RU"/>
        </w:rPr>
        <w:t>ускорение во время перемещения различными способами; чередование ускорений и остановок; имитация передачи вперед и назад; чередование передач различных по высоте и расстоянию, стоя у сетки и из глубины, в опорном положении и в прыжке;</w:t>
      </w:r>
    </w:p>
    <w:p w14:paraId="12315B03" w14:textId="77777777" w:rsidR="00877896" w:rsidRPr="004B192D" w:rsidRDefault="00877896" w:rsidP="00DE7D4B">
      <w:pPr>
        <w:shd w:val="clear" w:color="auto" w:fill="FFFFFF"/>
        <w:spacing w:after="30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передачи через сетку на точность; броски с набивным мячом снизу одной рукой, сверху, стоя лицом и боком;</w:t>
      </w:r>
    </w:p>
    <w:p w14:paraId="0A7D4095" w14:textId="77777777" w:rsidR="00877896" w:rsidRPr="004B192D" w:rsidRDefault="00877896" w:rsidP="00DE7D4B">
      <w:pPr>
        <w:shd w:val="clear" w:color="auto" w:fill="FFFFFF"/>
        <w:spacing w:after="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i/>
          <w:iCs/>
          <w:sz w:val="24"/>
          <w:szCs w:val="24"/>
          <w:lang w:eastAsia="ru-RU"/>
        </w:rPr>
        <w:t>Индивидуальные тактические действия при подачах: </w:t>
      </w:r>
      <w:r w:rsidRPr="004B192D">
        <w:rPr>
          <w:rFonts w:ascii="Times New Roman" w:eastAsia="Times New Roman" w:hAnsi="Times New Roman" w:cs="Times New Roman"/>
          <w:sz w:val="24"/>
          <w:szCs w:val="24"/>
          <w:lang w:eastAsia="ru-RU"/>
        </w:rPr>
        <w:t>чередование способов подач на силу и точность; выбор способа нападающего удара; чередование нападающих ударов и «обманок»; нападающие удары с передач, различных по высоте и расстоянию; нападающие удары по ходу или с переводом; отработка взаимодействия игроков передней линии при первой передаче</w:t>
      </w:r>
      <w:r w:rsidRPr="004B192D">
        <w:rPr>
          <w:rFonts w:ascii="Times New Roman" w:eastAsia="Times New Roman" w:hAnsi="Times New Roman" w:cs="Times New Roman"/>
          <w:b/>
          <w:bCs/>
          <w:sz w:val="24"/>
          <w:szCs w:val="24"/>
          <w:lang w:eastAsia="ru-RU"/>
        </w:rPr>
        <w:t>; </w:t>
      </w:r>
      <w:r w:rsidRPr="004B192D">
        <w:rPr>
          <w:rFonts w:ascii="Times New Roman" w:eastAsia="Times New Roman" w:hAnsi="Times New Roman" w:cs="Times New Roman"/>
          <w:sz w:val="24"/>
          <w:szCs w:val="24"/>
          <w:lang w:eastAsia="ru-RU"/>
        </w:rPr>
        <w:t>отработка взаимодействия игроков задней и передней линий при первой передаче; отработка взаимодействия игроков задней линии при первой передаче; отработка взаимодействия игроков передней линии при второй передаче; отработка взаимодействия игроков задней и передней линии при второй передаче; отработка взаимодействия игроков задней линии при второй передаче; отработка взаимодействия игроков внутри линий и между ними при сочетании первой и второй передач; взаимодействие игроков передней линии; взаимодействие игроков задней линии;</w:t>
      </w:r>
    </w:p>
    <w:p w14:paraId="02235A57" w14:textId="77777777" w:rsidR="00877896" w:rsidRPr="004B192D" w:rsidRDefault="00877896" w:rsidP="00DE7D4B">
      <w:pPr>
        <w:shd w:val="clear" w:color="auto" w:fill="FFFFFF"/>
        <w:spacing w:after="30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Система игры через игрока передней линии. Система игры через игрока задней линии, выходящего для передачи к сетке.</w:t>
      </w:r>
    </w:p>
    <w:p w14:paraId="214D76A7" w14:textId="77777777" w:rsidR="00877896" w:rsidRPr="004B192D" w:rsidRDefault="00877896" w:rsidP="00DE7D4B">
      <w:pPr>
        <w:shd w:val="clear" w:color="auto" w:fill="FFFFFF"/>
        <w:spacing w:after="0" w:line="240" w:lineRule="auto"/>
        <w:jc w:val="both"/>
        <w:rPr>
          <w:rFonts w:ascii="Times New Roman" w:eastAsia="Times New Roman" w:hAnsi="Times New Roman" w:cs="Times New Roman"/>
          <w:b/>
          <w:bCs/>
          <w:sz w:val="24"/>
          <w:szCs w:val="24"/>
          <w:lang w:eastAsia="ru-RU"/>
        </w:rPr>
      </w:pPr>
    </w:p>
    <w:p w14:paraId="33CD9D3E" w14:textId="77777777" w:rsidR="00877896" w:rsidRPr="004B192D" w:rsidRDefault="00877896" w:rsidP="00DE7D4B">
      <w:pPr>
        <w:shd w:val="clear" w:color="auto" w:fill="FFFFFF"/>
        <w:spacing w:after="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6. Интегральная подготовка</w:t>
      </w:r>
    </w:p>
    <w:p w14:paraId="72162352" w14:textId="77777777" w:rsidR="00877896" w:rsidRPr="004B192D" w:rsidRDefault="00877896" w:rsidP="00DE7D4B">
      <w:pPr>
        <w:shd w:val="clear" w:color="auto" w:fill="FFFFFF"/>
        <w:spacing w:after="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Cs/>
          <w:sz w:val="24"/>
          <w:szCs w:val="24"/>
          <w:lang w:eastAsia="ru-RU"/>
        </w:rPr>
        <w:t>Практика</w:t>
      </w:r>
    </w:p>
    <w:p w14:paraId="5655EBC9" w14:textId="77777777" w:rsidR="00877896" w:rsidRPr="004B192D" w:rsidRDefault="00877896" w:rsidP="00DE7D4B">
      <w:pPr>
        <w:shd w:val="clear" w:color="auto" w:fill="FFFFFF"/>
        <w:spacing w:after="30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Упражнения по технике в виде игры “Эстафеты у стены”, “Мяч капитану”, “Точно в цель”, и т.д.</w:t>
      </w:r>
    </w:p>
    <w:p w14:paraId="3943668C" w14:textId="77777777" w:rsidR="00877896" w:rsidRPr="004B192D" w:rsidRDefault="00877896" w:rsidP="00DE7D4B">
      <w:pPr>
        <w:shd w:val="clear" w:color="auto" w:fill="FFFFFF"/>
        <w:spacing w:after="30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Учебные двусторонние игры с заданиями. Контрольные игры с заданиями. Задания в игре по технике. Задания в игре по тактике. Индивидуальные и групповые действия в нападении и защите. Командные действия в защите.</w:t>
      </w:r>
    </w:p>
    <w:p w14:paraId="69C1CB3E" w14:textId="77777777" w:rsidR="00877896" w:rsidRPr="004B192D" w:rsidRDefault="00877896" w:rsidP="00DE7D4B">
      <w:pPr>
        <w:shd w:val="clear" w:color="auto" w:fill="FFFFFF"/>
        <w:spacing w:after="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sz w:val="24"/>
          <w:szCs w:val="24"/>
          <w:lang w:eastAsia="ru-RU"/>
        </w:rPr>
        <w:t>7.</w:t>
      </w:r>
      <w:r w:rsidRPr="004B192D">
        <w:rPr>
          <w:rFonts w:ascii="Times New Roman" w:eastAsia="Times New Roman" w:hAnsi="Times New Roman" w:cs="Times New Roman"/>
          <w:sz w:val="24"/>
          <w:szCs w:val="24"/>
          <w:lang w:eastAsia="ru-RU"/>
        </w:rPr>
        <w:t> </w:t>
      </w:r>
      <w:r w:rsidRPr="004B192D">
        <w:rPr>
          <w:rFonts w:ascii="Times New Roman" w:eastAsia="Times New Roman" w:hAnsi="Times New Roman" w:cs="Times New Roman"/>
          <w:b/>
          <w:bCs/>
          <w:sz w:val="24"/>
          <w:szCs w:val="24"/>
          <w:lang w:eastAsia="ru-RU"/>
        </w:rPr>
        <w:t>Контрольно-проверочные мероприятия</w:t>
      </w:r>
    </w:p>
    <w:p w14:paraId="4A9F072E" w14:textId="77777777" w:rsidR="00877896" w:rsidRPr="004B192D" w:rsidRDefault="00877896" w:rsidP="00DE7D4B">
      <w:pPr>
        <w:shd w:val="clear" w:color="auto" w:fill="FFFFFF"/>
        <w:spacing w:after="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Cs/>
          <w:sz w:val="24"/>
          <w:szCs w:val="24"/>
          <w:lang w:eastAsia="ru-RU"/>
        </w:rPr>
        <w:t>Практика</w:t>
      </w:r>
    </w:p>
    <w:p w14:paraId="51E33AA3" w14:textId="77777777" w:rsidR="00877896" w:rsidRPr="004B192D" w:rsidRDefault="00877896" w:rsidP="00DE7D4B">
      <w:pPr>
        <w:shd w:val="clear" w:color="auto" w:fill="FFFFFF"/>
        <w:spacing w:after="300" w:line="240"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Контрольное занятие в форме зачета.</w:t>
      </w:r>
    </w:p>
    <w:p w14:paraId="154D71A2" w14:textId="77777777" w:rsidR="00896727" w:rsidRPr="004B192D" w:rsidRDefault="00896727" w:rsidP="00DE7D4B">
      <w:pPr>
        <w:shd w:val="clear" w:color="auto" w:fill="FFFFFF"/>
        <w:spacing w:after="300" w:line="240" w:lineRule="auto"/>
        <w:jc w:val="both"/>
        <w:rPr>
          <w:rFonts w:ascii="Times New Roman" w:eastAsia="Times New Roman" w:hAnsi="Times New Roman" w:cs="Times New Roman"/>
          <w:sz w:val="24"/>
          <w:szCs w:val="24"/>
          <w:lang w:eastAsia="ru-RU"/>
        </w:rPr>
      </w:pPr>
    </w:p>
    <w:p w14:paraId="570D1556" w14:textId="77777777" w:rsidR="00877896" w:rsidRPr="004B192D" w:rsidRDefault="00877896" w:rsidP="00DE7D4B">
      <w:pPr>
        <w:ind w:firstLine="708"/>
        <w:jc w:val="both"/>
        <w:rPr>
          <w:rFonts w:ascii="Times New Roman" w:eastAsia="Calibri" w:hAnsi="Times New Roman" w:cs="Times New Roman"/>
          <w:b/>
          <w:sz w:val="28"/>
          <w:szCs w:val="28"/>
        </w:rPr>
      </w:pPr>
      <w:r w:rsidRPr="004B192D">
        <w:rPr>
          <w:rFonts w:ascii="Times New Roman" w:eastAsia="Calibri" w:hAnsi="Times New Roman" w:cs="Times New Roman"/>
          <w:b/>
          <w:sz w:val="28"/>
          <w:szCs w:val="28"/>
        </w:rPr>
        <w:t>1.4. ПЛАНИРУЕМЫЕ РЕЗУЛЬТАТЫ</w:t>
      </w:r>
    </w:p>
    <w:p w14:paraId="2BF87B01" w14:textId="77777777" w:rsidR="00877896" w:rsidRPr="004B192D" w:rsidRDefault="00877896" w:rsidP="00DE7D4B">
      <w:pPr>
        <w:shd w:val="clear" w:color="auto" w:fill="FFFFFF"/>
        <w:spacing w:after="0" w:line="276" w:lineRule="auto"/>
        <w:jc w:val="both"/>
        <w:rPr>
          <w:rFonts w:ascii="Times New Roman" w:eastAsia="Times New Roman" w:hAnsi="Times New Roman" w:cs="Times New Roman"/>
          <w:b/>
          <w:bCs/>
          <w:lang w:eastAsia="ru-RU"/>
        </w:rPr>
      </w:pPr>
      <w:r w:rsidRPr="004B192D">
        <w:rPr>
          <w:rFonts w:ascii="Times New Roman" w:eastAsia="Times New Roman" w:hAnsi="Times New Roman" w:cs="Times New Roman"/>
          <w:b/>
          <w:bCs/>
          <w:lang w:eastAsia="ru-RU"/>
        </w:rPr>
        <w:t>Личностные результаты:</w:t>
      </w:r>
    </w:p>
    <w:p w14:paraId="7693AB61" w14:textId="77777777" w:rsidR="00877896" w:rsidRPr="004B192D" w:rsidRDefault="00877896" w:rsidP="00DE7D4B">
      <w:pPr>
        <w:shd w:val="clear" w:color="auto" w:fill="FFFFFF"/>
        <w:spacing w:after="0" w:line="276" w:lineRule="auto"/>
        <w:jc w:val="both"/>
        <w:rPr>
          <w:rFonts w:ascii="Times New Roman" w:eastAsia="Times New Roman" w:hAnsi="Times New Roman" w:cs="Times New Roman"/>
          <w:lang w:eastAsia="ru-RU"/>
        </w:rPr>
      </w:pPr>
      <w:r w:rsidRPr="004B192D">
        <w:rPr>
          <w:rFonts w:ascii="Times New Roman" w:eastAsia="Times New Roman" w:hAnsi="Times New Roman" w:cs="Times New Roman"/>
          <w:b/>
          <w:bCs/>
          <w:lang w:eastAsia="ru-RU"/>
        </w:rPr>
        <w:lastRenderedPageBreak/>
        <w:t xml:space="preserve">      </w:t>
      </w:r>
      <w:r w:rsidRPr="004B192D">
        <w:rPr>
          <w:rFonts w:ascii="Times New Roman" w:eastAsia="Times New Roman" w:hAnsi="Times New Roman" w:cs="Times New Roman"/>
          <w:lang w:eastAsia="ru-RU"/>
        </w:rPr>
        <w:t>освоение учащимися содержания программы по «Пионерболу» являются следующие умения:</w:t>
      </w:r>
    </w:p>
    <w:p w14:paraId="1A229629"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lang w:eastAsia="ru-RU"/>
        </w:rPr>
      </w:pPr>
      <w:r w:rsidRPr="004B192D">
        <w:rPr>
          <w:rFonts w:ascii="Times New Roman" w:eastAsia="Times New Roman" w:hAnsi="Times New Roman" w:cs="Times New Roman"/>
          <w:lang w:eastAsia="ru-RU"/>
        </w:rPr>
        <w:t>— активно включаться в общение и взаимодействие со сверстниками на принципах уважения и доброжелательности, взаимопомощи и сопереживания;</w:t>
      </w:r>
    </w:p>
    <w:p w14:paraId="3BE7685B"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OpenSans" w:eastAsia="Times New Roman" w:hAnsi="OpenSans" w:cs="Times New Roman"/>
          <w:sz w:val="21"/>
          <w:szCs w:val="21"/>
          <w:lang w:eastAsia="ru-RU"/>
        </w:rPr>
        <w:t xml:space="preserve">— </w:t>
      </w:r>
      <w:r w:rsidRPr="004B192D">
        <w:rPr>
          <w:rFonts w:ascii="Times New Roman" w:eastAsia="Times New Roman" w:hAnsi="Times New Roman" w:cs="Times New Roman"/>
          <w:sz w:val="24"/>
          <w:szCs w:val="24"/>
          <w:lang w:eastAsia="ru-RU"/>
        </w:rPr>
        <w:t>проявлять положительные качества личности и управлять своими эмоциями в различных (нестандартных) ситуациях и условиях;</w:t>
      </w:r>
    </w:p>
    <w:p w14:paraId="379B2D25"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проявлять дисциплинированность, трудолюбие и упорство в достижении поставленных целей;</w:t>
      </w:r>
    </w:p>
    <w:p w14:paraId="571FC639"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оказывать бескорыстную помощь своим сверстникам, находить с ними общий язык и общие интересы.</w:t>
      </w:r>
    </w:p>
    <w:p w14:paraId="7904541E" w14:textId="77777777" w:rsidR="00877896" w:rsidRPr="004B192D" w:rsidRDefault="00877896" w:rsidP="00DE7D4B">
      <w:pPr>
        <w:shd w:val="clear" w:color="auto" w:fill="FFFFFF"/>
        <w:spacing w:after="0" w:line="276" w:lineRule="auto"/>
        <w:jc w:val="both"/>
        <w:rPr>
          <w:rFonts w:ascii="Times New Roman" w:eastAsia="Times New Roman" w:hAnsi="Times New Roman" w:cs="Times New Roman"/>
          <w:b/>
          <w:bCs/>
          <w:sz w:val="24"/>
          <w:szCs w:val="24"/>
          <w:lang w:eastAsia="ru-RU"/>
        </w:rPr>
      </w:pPr>
      <w:r w:rsidRPr="004B192D">
        <w:rPr>
          <w:rFonts w:ascii="Times New Roman" w:eastAsia="Times New Roman" w:hAnsi="Times New Roman" w:cs="Times New Roman"/>
          <w:b/>
          <w:bCs/>
          <w:sz w:val="24"/>
          <w:szCs w:val="24"/>
          <w:lang w:eastAsia="ru-RU"/>
        </w:rPr>
        <w:t>Метапредметные результаты:</w:t>
      </w:r>
    </w:p>
    <w:p w14:paraId="361BF3D1" w14:textId="77777777" w:rsidR="00877896" w:rsidRPr="004B192D" w:rsidRDefault="00877896" w:rsidP="00DE7D4B">
      <w:pPr>
        <w:shd w:val="clear" w:color="auto" w:fill="FFFFFF"/>
        <w:spacing w:after="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 </w:t>
      </w:r>
      <w:r w:rsidRPr="004B192D">
        <w:rPr>
          <w:rFonts w:ascii="Times New Roman" w:eastAsia="Times New Roman" w:hAnsi="Times New Roman" w:cs="Times New Roman"/>
          <w:sz w:val="24"/>
          <w:szCs w:val="24"/>
          <w:lang w:eastAsia="ru-RU"/>
        </w:rPr>
        <w:t>освоения, учащимися содержания программы по «Пионерболу» являются следующие умения:</w:t>
      </w:r>
    </w:p>
    <w:p w14:paraId="69656893"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характеризовать явления (действия и поступки), давать им объективную оценку на основе освоенных знаний и имеющегося опыта;</w:t>
      </w:r>
    </w:p>
    <w:p w14:paraId="7269AC76"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находить ошибки при выполнении заданий, упражнений, отбирать способы их исправления;</w:t>
      </w:r>
    </w:p>
    <w:p w14:paraId="5B0A1BA2"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общаться и взаимодействовать со сверстниками на принципах взаимоуважения и взаимопомощи, дружбы и толерантности;</w:t>
      </w:r>
    </w:p>
    <w:p w14:paraId="2DD2FDEE"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обеспечивать защиту и сохранность природы во время активного отдыха и занятий физической культурой;</w:t>
      </w:r>
    </w:p>
    <w:p w14:paraId="12645267"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14:paraId="2DBA0313"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планировать собственную деятельность, распределять нагрузку и отдых в процессе ее выполнения;</w:t>
      </w:r>
    </w:p>
    <w:p w14:paraId="5414B895"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анализировать и объективно оценивать результаты собственного труда, находить возможности и способы их улучшения;</w:t>
      </w:r>
    </w:p>
    <w:p w14:paraId="39FA0D50"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видеть красоту движений, выделять и обосновывать эстетические признаки в движениях и передвижениях человека;</w:t>
      </w:r>
    </w:p>
    <w:p w14:paraId="48DD8017"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оценивать красоту телосложения и осанки, сравнивать их с эталонными образцами;</w:t>
      </w:r>
    </w:p>
    <w:p w14:paraId="7487DDE0"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управлять эмоциями при общении со сверстниками и взрослыми, сохранять хладнокровие, сдержанность, рассудительность;</w:t>
      </w:r>
    </w:p>
    <w:p w14:paraId="1B57CD51"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lastRenderedPageBreak/>
        <w:t>— технически правильно выполнять двигательные действия данного вида спорта, использовать их в игровой и соревновательной деятельности.</w:t>
      </w:r>
    </w:p>
    <w:p w14:paraId="126C687B" w14:textId="77777777" w:rsidR="00877896" w:rsidRPr="004B192D" w:rsidRDefault="00877896" w:rsidP="00DE7D4B">
      <w:pPr>
        <w:shd w:val="clear" w:color="auto" w:fill="FFFFFF"/>
        <w:spacing w:after="0" w:line="276" w:lineRule="auto"/>
        <w:jc w:val="both"/>
        <w:rPr>
          <w:rFonts w:ascii="Times New Roman" w:eastAsia="Times New Roman" w:hAnsi="Times New Roman" w:cs="Times New Roman"/>
          <w:b/>
          <w:bCs/>
          <w:sz w:val="24"/>
          <w:szCs w:val="24"/>
          <w:lang w:eastAsia="ru-RU"/>
        </w:rPr>
      </w:pPr>
      <w:r w:rsidRPr="004B192D">
        <w:rPr>
          <w:rFonts w:ascii="Times New Roman" w:eastAsia="Times New Roman" w:hAnsi="Times New Roman" w:cs="Times New Roman"/>
          <w:b/>
          <w:bCs/>
          <w:sz w:val="24"/>
          <w:szCs w:val="24"/>
          <w:lang w:eastAsia="ru-RU"/>
        </w:rPr>
        <w:t>Предметные результаты:</w:t>
      </w:r>
    </w:p>
    <w:p w14:paraId="63F0F82B" w14:textId="77777777" w:rsidR="00877896" w:rsidRPr="004B192D" w:rsidRDefault="00877896" w:rsidP="00DE7D4B">
      <w:pPr>
        <w:shd w:val="clear" w:color="auto" w:fill="FFFFFF"/>
        <w:spacing w:after="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 </w:t>
      </w:r>
      <w:r w:rsidRPr="004B192D">
        <w:rPr>
          <w:rFonts w:ascii="Times New Roman" w:eastAsia="Times New Roman" w:hAnsi="Times New Roman" w:cs="Times New Roman"/>
          <w:sz w:val="24"/>
          <w:szCs w:val="24"/>
          <w:lang w:eastAsia="ru-RU"/>
        </w:rPr>
        <w:t>освоение учащимися содержания программы по «Пионерболу» являются следующие умения:</w:t>
      </w:r>
    </w:p>
    <w:p w14:paraId="2E6D8062"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планировать занятия физическими упражнениями в режиме дня, организовывать отдых и досуг с использованием средств «Пионербола»;</w:t>
      </w:r>
    </w:p>
    <w:p w14:paraId="39E3059F"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p w14:paraId="555B6C51"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представлять занятия в секции как средство укрепления здоровья, физического развития и физической подготовки человека;</w:t>
      </w:r>
    </w:p>
    <w:p w14:paraId="2F574B2D"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измерять (познавать) индивидуальные показатели физического развития (длину и массу тела), развития основных физических качеств;</w:t>
      </w:r>
    </w:p>
    <w:p w14:paraId="42EBB877"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14:paraId="68109321"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организовывать и проводить со сверстниками игры и соревнования, осуществлять их объективное судейство;</w:t>
      </w:r>
    </w:p>
    <w:p w14:paraId="5EE95A63"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бережно обращаться с инвентарем и оборудованием, соблюдать требования техники безопасности к местам проведения;</w:t>
      </w:r>
    </w:p>
    <w:p w14:paraId="393D7C67"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организовывать и проводить занятия пионерболом с разной целевой направленностью, подбирать для них физические упражнения и выполнять их с заданной дозировкой нагрузки;</w:t>
      </w:r>
    </w:p>
    <w:p w14:paraId="06DA5F9A"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14:paraId="029244CE"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взаимодействовать со сверстниками по правилам проведения игр и соревнований;</w:t>
      </w:r>
    </w:p>
    <w:p w14:paraId="40664C9B"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в доступной форме объяснять правила (технику) выполнения двигательных действий, анализировать и находить ошибки, эффективно их исправлять;</w:t>
      </w:r>
    </w:p>
    <w:p w14:paraId="2F95B1E0"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подавать строевые команды, вести подсчет при выполнении общеразвивающих упражнений;</w:t>
      </w:r>
    </w:p>
    <w:p w14:paraId="1CD5A782"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находить отличительные особенности в выполнении двигательного действия разными учениками, выделять отличительные признаки и элементы;</w:t>
      </w:r>
    </w:p>
    <w:p w14:paraId="4B87E47E"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lastRenderedPageBreak/>
        <w:t>— выполнять технические действия из базовых видов спорта, применять их в игровой и соревновательной деятельности;</w:t>
      </w:r>
    </w:p>
    <w:p w14:paraId="37558D71" w14:textId="77777777" w:rsidR="00877896" w:rsidRPr="004B192D" w:rsidRDefault="00877896" w:rsidP="00DE7D4B">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выполнять жизненно важные двигательные навыки и умения различными способами, в различных изменяющихся, вариативных условиях.</w:t>
      </w:r>
    </w:p>
    <w:p w14:paraId="681FEF75" w14:textId="77777777" w:rsidR="002F03B1" w:rsidRPr="004B192D" w:rsidRDefault="002F03B1" w:rsidP="002F03B1">
      <w:pPr>
        <w:ind w:firstLine="709"/>
        <w:jc w:val="center"/>
        <w:rPr>
          <w:rFonts w:ascii="Times New Roman" w:hAnsi="Times New Roman" w:cs="Times New Roman"/>
          <w:b/>
          <w:sz w:val="28"/>
          <w:szCs w:val="28"/>
          <w:shd w:val="clear" w:color="auto" w:fill="FFFFFF"/>
        </w:rPr>
      </w:pPr>
      <w:r w:rsidRPr="004B192D">
        <w:rPr>
          <w:rFonts w:ascii="Times New Roman" w:hAnsi="Times New Roman" w:cs="Times New Roman"/>
          <w:b/>
          <w:sz w:val="28"/>
          <w:szCs w:val="28"/>
          <w:shd w:val="clear" w:color="auto" w:fill="FFFFFF"/>
        </w:rPr>
        <w:t>4.2. КОМПЛЕКС ОРГАНИЗАЦИОННО – ПЕДАГОГИЧЕСКИХ УСЛОВИЙ.</w:t>
      </w:r>
    </w:p>
    <w:p w14:paraId="2C323951" w14:textId="77777777" w:rsidR="002F03B1" w:rsidRPr="004B192D" w:rsidRDefault="002F03B1" w:rsidP="002F03B1">
      <w:pPr>
        <w:spacing w:line="360" w:lineRule="auto"/>
        <w:jc w:val="center"/>
        <w:rPr>
          <w:rFonts w:ascii="Times New Roman" w:hAnsi="Times New Roman" w:cs="Times New Roman"/>
          <w:b/>
        </w:rPr>
      </w:pPr>
      <w:r w:rsidRPr="004B192D">
        <w:rPr>
          <w:rFonts w:ascii="Times New Roman" w:hAnsi="Times New Roman" w:cs="Times New Roman"/>
          <w:b/>
        </w:rPr>
        <w:t>4.2 1. КАЛЕНДАРНЫЙ УЧЕБНЫЙ ГРАФИК</w:t>
      </w:r>
    </w:p>
    <w:p w14:paraId="1DCD9BCA" w14:textId="77777777" w:rsidR="002F03B1" w:rsidRPr="004B192D" w:rsidRDefault="002F03B1" w:rsidP="002F03B1">
      <w:pPr>
        <w:tabs>
          <w:tab w:val="left" w:pos="0"/>
        </w:tabs>
        <w:jc w:val="center"/>
        <w:rPr>
          <w:rFonts w:eastAsia="Calibri"/>
          <w:b/>
          <w:bCs/>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917"/>
        <w:gridCol w:w="1105"/>
        <w:gridCol w:w="926"/>
        <w:gridCol w:w="959"/>
        <w:gridCol w:w="944"/>
        <w:gridCol w:w="944"/>
        <w:gridCol w:w="1576"/>
        <w:gridCol w:w="1491"/>
      </w:tblGrid>
      <w:tr w:rsidR="004B192D" w:rsidRPr="004B192D" w14:paraId="44662CC1" w14:textId="77777777" w:rsidTr="00DF7CD5">
        <w:tc>
          <w:tcPr>
            <w:tcW w:w="631" w:type="dxa"/>
            <w:shd w:val="clear" w:color="auto" w:fill="auto"/>
          </w:tcPr>
          <w:p w14:paraId="73DE532B" w14:textId="77777777" w:rsidR="002F03B1" w:rsidRPr="004B192D" w:rsidRDefault="002F03B1" w:rsidP="00BB1622">
            <w:pPr>
              <w:tabs>
                <w:tab w:val="left" w:pos="0"/>
              </w:tabs>
              <w:rPr>
                <w:rFonts w:ascii="Times New Roman" w:hAnsi="Times New Roman" w:cs="Times New Roman"/>
                <w:bCs/>
                <w:sz w:val="24"/>
                <w:szCs w:val="24"/>
              </w:rPr>
            </w:pPr>
            <w:r w:rsidRPr="004B192D">
              <w:rPr>
                <w:rFonts w:ascii="Times New Roman" w:hAnsi="Times New Roman" w:cs="Times New Roman"/>
                <w:bCs/>
                <w:sz w:val="24"/>
                <w:szCs w:val="24"/>
              </w:rPr>
              <w:t>№ п/п</w:t>
            </w:r>
          </w:p>
        </w:tc>
        <w:tc>
          <w:tcPr>
            <w:tcW w:w="917" w:type="dxa"/>
            <w:shd w:val="clear" w:color="auto" w:fill="auto"/>
          </w:tcPr>
          <w:p w14:paraId="3329A111" w14:textId="77777777" w:rsidR="002F03B1" w:rsidRPr="004B192D" w:rsidRDefault="002F03B1" w:rsidP="00BB1622">
            <w:pPr>
              <w:tabs>
                <w:tab w:val="left" w:pos="0"/>
              </w:tabs>
              <w:rPr>
                <w:rFonts w:ascii="Times New Roman" w:hAnsi="Times New Roman" w:cs="Times New Roman"/>
                <w:bCs/>
                <w:sz w:val="24"/>
                <w:szCs w:val="24"/>
              </w:rPr>
            </w:pPr>
            <w:r w:rsidRPr="004B192D">
              <w:rPr>
                <w:rFonts w:ascii="Times New Roman" w:hAnsi="Times New Roman" w:cs="Times New Roman"/>
                <w:bCs/>
                <w:sz w:val="24"/>
                <w:szCs w:val="24"/>
              </w:rPr>
              <w:t>Год обу-чения</w:t>
            </w:r>
          </w:p>
        </w:tc>
        <w:tc>
          <w:tcPr>
            <w:tcW w:w="1105" w:type="dxa"/>
            <w:shd w:val="clear" w:color="auto" w:fill="auto"/>
          </w:tcPr>
          <w:p w14:paraId="5F14DA2C" w14:textId="77777777" w:rsidR="002F03B1" w:rsidRPr="004B192D" w:rsidRDefault="002F03B1" w:rsidP="00BB1622">
            <w:pPr>
              <w:tabs>
                <w:tab w:val="left" w:pos="0"/>
              </w:tabs>
              <w:rPr>
                <w:rFonts w:ascii="Times New Roman" w:hAnsi="Times New Roman" w:cs="Times New Roman"/>
                <w:bCs/>
                <w:sz w:val="24"/>
                <w:szCs w:val="24"/>
              </w:rPr>
            </w:pPr>
            <w:r w:rsidRPr="004B192D">
              <w:rPr>
                <w:rFonts w:ascii="Times New Roman" w:hAnsi="Times New Roman" w:cs="Times New Roman"/>
                <w:bCs/>
                <w:sz w:val="24"/>
                <w:szCs w:val="24"/>
              </w:rPr>
              <w:t>Дата начала занятий</w:t>
            </w:r>
          </w:p>
        </w:tc>
        <w:tc>
          <w:tcPr>
            <w:tcW w:w="926" w:type="dxa"/>
            <w:shd w:val="clear" w:color="auto" w:fill="auto"/>
          </w:tcPr>
          <w:p w14:paraId="3E02B163" w14:textId="77777777" w:rsidR="002F03B1" w:rsidRPr="004B192D" w:rsidRDefault="002F03B1" w:rsidP="00BB1622">
            <w:pPr>
              <w:tabs>
                <w:tab w:val="left" w:pos="0"/>
              </w:tabs>
              <w:rPr>
                <w:rFonts w:ascii="Times New Roman" w:hAnsi="Times New Roman" w:cs="Times New Roman"/>
                <w:bCs/>
                <w:sz w:val="24"/>
                <w:szCs w:val="24"/>
              </w:rPr>
            </w:pPr>
            <w:r w:rsidRPr="004B192D">
              <w:rPr>
                <w:rFonts w:ascii="Times New Roman" w:hAnsi="Times New Roman" w:cs="Times New Roman"/>
                <w:bCs/>
                <w:sz w:val="24"/>
                <w:szCs w:val="24"/>
              </w:rPr>
              <w:t>Дата окон-</w:t>
            </w:r>
          </w:p>
          <w:p w14:paraId="085BEFEC" w14:textId="77777777" w:rsidR="002F03B1" w:rsidRPr="004B192D" w:rsidRDefault="002F03B1" w:rsidP="00BB1622">
            <w:pPr>
              <w:tabs>
                <w:tab w:val="left" w:pos="0"/>
              </w:tabs>
              <w:rPr>
                <w:rFonts w:ascii="Times New Roman" w:hAnsi="Times New Roman" w:cs="Times New Roman"/>
                <w:bCs/>
                <w:sz w:val="24"/>
                <w:szCs w:val="24"/>
              </w:rPr>
            </w:pPr>
            <w:r w:rsidRPr="004B192D">
              <w:rPr>
                <w:rFonts w:ascii="Times New Roman" w:hAnsi="Times New Roman" w:cs="Times New Roman"/>
                <w:bCs/>
                <w:sz w:val="24"/>
                <w:szCs w:val="24"/>
              </w:rPr>
              <w:t>чания заня-тий</w:t>
            </w:r>
          </w:p>
        </w:tc>
        <w:tc>
          <w:tcPr>
            <w:tcW w:w="959" w:type="dxa"/>
            <w:shd w:val="clear" w:color="auto" w:fill="auto"/>
          </w:tcPr>
          <w:p w14:paraId="4A0FD2C0" w14:textId="77777777" w:rsidR="002F03B1" w:rsidRPr="004B192D" w:rsidRDefault="002F03B1" w:rsidP="00BB1622">
            <w:pPr>
              <w:tabs>
                <w:tab w:val="left" w:pos="0"/>
              </w:tabs>
              <w:rPr>
                <w:rFonts w:ascii="Times New Roman" w:hAnsi="Times New Roman" w:cs="Times New Roman"/>
                <w:bCs/>
                <w:sz w:val="24"/>
                <w:szCs w:val="24"/>
              </w:rPr>
            </w:pPr>
            <w:r w:rsidRPr="004B192D">
              <w:rPr>
                <w:rFonts w:ascii="Times New Roman" w:hAnsi="Times New Roman" w:cs="Times New Roman"/>
                <w:bCs/>
                <w:sz w:val="24"/>
                <w:szCs w:val="24"/>
              </w:rPr>
              <w:t>Коли-</w:t>
            </w:r>
          </w:p>
          <w:p w14:paraId="5C14FB6C" w14:textId="77777777" w:rsidR="002F03B1" w:rsidRPr="004B192D" w:rsidRDefault="002F03B1" w:rsidP="00BB1622">
            <w:pPr>
              <w:tabs>
                <w:tab w:val="left" w:pos="0"/>
              </w:tabs>
              <w:rPr>
                <w:rFonts w:ascii="Times New Roman" w:hAnsi="Times New Roman" w:cs="Times New Roman"/>
                <w:bCs/>
                <w:sz w:val="24"/>
                <w:szCs w:val="24"/>
              </w:rPr>
            </w:pPr>
            <w:r w:rsidRPr="004B192D">
              <w:rPr>
                <w:rFonts w:ascii="Times New Roman" w:hAnsi="Times New Roman" w:cs="Times New Roman"/>
                <w:bCs/>
                <w:sz w:val="24"/>
                <w:szCs w:val="24"/>
              </w:rPr>
              <w:t>чество учеб-</w:t>
            </w:r>
          </w:p>
          <w:p w14:paraId="2BFE38C0" w14:textId="77777777" w:rsidR="002F03B1" w:rsidRPr="004B192D" w:rsidRDefault="002F03B1" w:rsidP="00BB1622">
            <w:pPr>
              <w:tabs>
                <w:tab w:val="left" w:pos="0"/>
              </w:tabs>
              <w:rPr>
                <w:rFonts w:ascii="Times New Roman" w:hAnsi="Times New Roman" w:cs="Times New Roman"/>
                <w:bCs/>
                <w:sz w:val="24"/>
                <w:szCs w:val="24"/>
              </w:rPr>
            </w:pPr>
            <w:r w:rsidRPr="004B192D">
              <w:rPr>
                <w:rFonts w:ascii="Times New Roman" w:hAnsi="Times New Roman" w:cs="Times New Roman"/>
                <w:bCs/>
                <w:sz w:val="24"/>
                <w:szCs w:val="24"/>
              </w:rPr>
              <w:t>ных недель</w:t>
            </w:r>
          </w:p>
        </w:tc>
        <w:tc>
          <w:tcPr>
            <w:tcW w:w="944" w:type="dxa"/>
            <w:shd w:val="clear" w:color="auto" w:fill="auto"/>
          </w:tcPr>
          <w:p w14:paraId="52D3E169" w14:textId="77777777" w:rsidR="002F03B1" w:rsidRPr="004B192D" w:rsidRDefault="002F03B1" w:rsidP="00BB1622">
            <w:pPr>
              <w:tabs>
                <w:tab w:val="left" w:pos="0"/>
              </w:tabs>
              <w:rPr>
                <w:rFonts w:ascii="Times New Roman" w:hAnsi="Times New Roman" w:cs="Times New Roman"/>
                <w:bCs/>
                <w:sz w:val="24"/>
                <w:szCs w:val="24"/>
              </w:rPr>
            </w:pPr>
            <w:r w:rsidRPr="004B192D">
              <w:rPr>
                <w:rFonts w:ascii="Times New Roman" w:hAnsi="Times New Roman" w:cs="Times New Roman"/>
                <w:bCs/>
                <w:sz w:val="24"/>
                <w:szCs w:val="24"/>
              </w:rPr>
              <w:t>Коли-чество учеб-ных дней</w:t>
            </w:r>
          </w:p>
        </w:tc>
        <w:tc>
          <w:tcPr>
            <w:tcW w:w="944" w:type="dxa"/>
            <w:shd w:val="clear" w:color="auto" w:fill="auto"/>
          </w:tcPr>
          <w:p w14:paraId="257B53CF" w14:textId="77777777" w:rsidR="002F03B1" w:rsidRPr="004B192D" w:rsidRDefault="002F03B1" w:rsidP="00BB1622">
            <w:pPr>
              <w:tabs>
                <w:tab w:val="left" w:pos="0"/>
              </w:tabs>
              <w:rPr>
                <w:rFonts w:ascii="Times New Roman" w:hAnsi="Times New Roman" w:cs="Times New Roman"/>
                <w:bCs/>
                <w:sz w:val="24"/>
                <w:szCs w:val="24"/>
              </w:rPr>
            </w:pPr>
            <w:r w:rsidRPr="004B192D">
              <w:rPr>
                <w:rFonts w:ascii="Times New Roman" w:hAnsi="Times New Roman" w:cs="Times New Roman"/>
                <w:bCs/>
                <w:sz w:val="24"/>
                <w:szCs w:val="24"/>
              </w:rPr>
              <w:t>Коли-чество учеб-ных часов</w:t>
            </w:r>
          </w:p>
        </w:tc>
        <w:tc>
          <w:tcPr>
            <w:tcW w:w="1576" w:type="dxa"/>
            <w:shd w:val="clear" w:color="auto" w:fill="auto"/>
          </w:tcPr>
          <w:p w14:paraId="074AFDCD" w14:textId="77777777" w:rsidR="002F03B1" w:rsidRPr="004B192D" w:rsidRDefault="002F03B1" w:rsidP="00BB1622">
            <w:pPr>
              <w:tabs>
                <w:tab w:val="left" w:pos="0"/>
              </w:tabs>
              <w:rPr>
                <w:rFonts w:ascii="Times New Roman" w:hAnsi="Times New Roman" w:cs="Times New Roman"/>
                <w:bCs/>
                <w:sz w:val="24"/>
                <w:szCs w:val="24"/>
              </w:rPr>
            </w:pPr>
            <w:r w:rsidRPr="004B192D">
              <w:rPr>
                <w:rFonts w:ascii="Times New Roman" w:hAnsi="Times New Roman" w:cs="Times New Roman"/>
                <w:bCs/>
                <w:sz w:val="24"/>
                <w:szCs w:val="24"/>
              </w:rPr>
              <w:t>Режим заня-тий</w:t>
            </w:r>
          </w:p>
        </w:tc>
        <w:tc>
          <w:tcPr>
            <w:tcW w:w="1491" w:type="dxa"/>
            <w:shd w:val="clear" w:color="auto" w:fill="auto"/>
          </w:tcPr>
          <w:p w14:paraId="62F74D87" w14:textId="77777777" w:rsidR="002F03B1" w:rsidRPr="004B192D" w:rsidRDefault="002F03B1" w:rsidP="00BB1622">
            <w:pPr>
              <w:tabs>
                <w:tab w:val="left" w:pos="0"/>
              </w:tabs>
              <w:rPr>
                <w:rFonts w:ascii="Times New Roman" w:hAnsi="Times New Roman" w:cs="Times New Roman"/>
                <w:bCs/>
                <w:sz w:val="24"/>
                <w:szCs w:val="24"/>
              </w:rPr>
            </w:pPr>
            <w:r w:rsidRPr="004B192D">
              <w:rPr>
                <w:rFonts w:ascii="Times New Roman" w:hAnsi="Times New Roman" w:cs="Times New Roman"/>
                <w:bCs/>
                <w:sz w:val="24"/>
                <w:szCs w:val="24"/>
              </w:rPr>
              <w:t>Сроки прове-дения промежу-точной и итоговой аттестации</w:t>
            </w:r>
          </w:p>
        </w:tc>
      </w:tr>
      <w:tr w:rsidR="002F03B1" w:rsidRPr="004B192D" w14:paraId="0952859F" w14:textId="77777777" w:rsidTr="00DF7CD5">
        <w:tc>
          <w:tcPr>
            <w:tcW w:w="631" w:type="dxa"/>
            <w:shd w:val="clear" w:color="auto" w:fill="auto"/>
          </w:tcPr>
          <w:p w14:paraId="1ECFB37E" w14:textId="77777777" w:rsidR="002F03B1" w:rsidRPr="004B192D" w:rsidRDefault="002F03B1" w:rsidP="00BB1622">
            <w:pPr>
              <w:tabs>
                <w:tab w:val="left" w:pos="0"/>
              </w:tabs>
              <w:rPr>
                <w:rFonts w:ascii="Times New Roman" w:hAnsi="Times New Roman" w:cs="Times New Roman"/>
                <w:bCs/>
                <w:sz w:val="24"/>
                <w:szCs w:val="24"/>
              </w:rPr>
            </w:pPr>
            <w:r w:rsidRPr="004B192D">
              <w:rPr>
                <w:rFonts w:ascii="Times New Roman" w:hAnsi="Times New Roman" w:cs="Times New Roman"/>
                <w:bCs/>
                <w:sz w:val="24"/>
                <w:szCs w:val="24"/>
              </w:rPr>
              <w:t>1</w:t>
            </w:r>
          </w:p>
        </w:tc>
        <w:tc>
          <w:tcPr>
            <w:tcW w:w="917" w:type="dxa"/>
            <w:shd w:val="clear" w:color="auto" w:fill="auto"/>
          </w:tcPr>
          <w:p w14:paraId="2125B846" w14:textId="77777777" w:rsidR="002F03B1" w:rsidRPr="004B192D" w:rsidRDefault="009D0F63" w:rsidP="00BB1622">
            <w:pPr>
              <w:tabs>
                <w:tab w:val="left" w:pos="0"/>
              </w:tabs>
              <w:rPr>
                <w:rFonts w:ascii="Times New Roman" w:hAnsi="Times New Roman" w:cs="Times New Roman"/>
                <w:bCs/>
                <w:sz w:val="24"/>
                <w:szCs w:val="24"/>
              </w:rPr>
            </w:pPr>
            <w:r w:rsidRPr="004B192D">
              <w:rPr>
                <w:rFonts w:ascii="Times New Roman" w:hAnsi="Times New Roman" w:cs="Times New Roman"/>
                <w:bCs/>
                <w:sz w:val="24"/>
                <w:szCs w:val="24"/>
              </w:rPr>
              <w:t>2024-2025</w:t>
            </w:r>
          </w:p>
        </w:tc>
        <w:tc>
          <w:tcPr>
            <w:tcW w:w="1105" w:type="dxa"/>
            <w:shd w:val="clear" w:color="auto" w:fill="auto"/>
          </w:tcPr>
          <w:p w14:paraId="3F1B248E" w14:textId="77777777" w:rsidR="002F03B1" w:rsidRPr="004B192D" w:rsidRDefault="002F03B1" w:rsidP="00BB1622">
            <w:pPr>
              <w:tabs>
                <w:tab w:val="left" w:pos="0"/>
              </w:tabs>
              <w:rPr>
                <w:rFonts w:ascii="Times New Roman" w:hAnsi="Times New Roman" w:cs="Times New Roman"/>
                <w:bCs/>
                <w:sz w:val="24"/>
                <w:szCs w:val="24"/>
              </w:rPr>
            </w:pPr>
            <w:r w:rsidRPr="004B192D">
              <w:rPr>
                <w:rFonts w:ascii="Times New Roman" w:hAnsi="Times New Roman" w:cs="Times New Roman"/>
                <w:bCs/>
                <w:sz w:val="24"/>
                <w:szCs w:val="24"/>
              </w:rPr>
              <w:t>01.09.</w:t>
            </w:r>
          </w:p>
          <w:p w14:paraId="0F562E3C" w14:textId="77777777" w:rsidR="002F03B1" w:rsidRPr="004B192D" w:rsidRDefault="009D0F63" w:rsidP="00BB1622">
            <w:pPr>
              <w:tabs>
                <w:tab w:val="left" w:pos="0"/>
              </w:tabs>
              <w:rPr>
                <w:rFonts w:ascii="Times New Roman" w:hAnsi="Times New Roman" w:cs="Times New Roman"/>
                <w:bCs/>
                <w:sz w:val="24"/>
                <w:szCs w:val="24"/>
              </w:rPr>
            </w:pPr>
            <w:r w:rsidRPr="004B192D">
              <w:rPr>
                <w:rFonts w:ascii="Times New Roman" w:hAnsi="Times New Roman" w:cs="Times New Roman"/>
                <w:bCs/>
                <w:sz w:val="24"/>
                <w:szCs w:val="24"/>
              </w:rPr>
              <w:t>2024</w:t>
            </w:r>
          </w:p>
        </w:tc>
        <w:tc>
          <w:tcPr>
            <w:tcW w:w="926" w:type="dxa"/>
            <w:shd w:val="clear" w:color="auto" w:fill="auto"/>
          </w:tcPr>
          <w:p w14:paraId="783874AF" w14:textId="77777777" w:rsidR="002F03B1" w:rsidRPr="004B192D" w:rsidRDefault="002F03B1" w:rsidP="00BB1622">
            <w:pPr>
              <w:tabs>
                <w:tab w:val="left" w:pos="0"/>
              </w:tabs>
              <w:rPr>
                <w:rFonts w:ascii="Times New Roman" w:hAnsi="Times New Roman" w:cs="Times New Roman"/>
                <w:bCs/>
                <w:sz w:val="24"/>
                <w:szCs w:val="24"/>
              </w:rPr>
            </w:pPr>
            <w:r w:rsidRPr="004B192D">
              <w:rPr>
                <w:rFonts w:ascii="Times New Roman" w:hAnsi="Times New Roman" w:cs="Times New Roman"/>
                <w:bCs/>
                <w:sz w:val="24"/>
                <w:szCs w:val="24"/>
              </w:rPr>
              <w:t>31.05.</w:t>
            </w:r>
          </w:p>
          <w:p w14:paraId="28E142F4" w14:textId="77777777" w:rsidR="002F03B1" w:rsidRPr="004B192D" w:rsidRDefault="009D0F63" w:rsidP="00BB1622">
            <w:pPr>
              <w:tabs>
                <w:tab w:val="left" w:pos="0"/>
              </w:tabs>
              <w:rPr>
                <w:rFonts w:ascii="Times New Roman" w:hAnsi="Times New Roman" w:cs="Times New Roman"/>
                <w:bCs/>
                <w:sz w:val="24"/>
                <w:szCs w:val="24"/>
              </w:rPr>
            </w:pPr>
            <w:r w:rsidRPr="004B192D">
              <w:rPr>
                <w:rFonts w:ascii="Times New Roman" w:hAnsi="Times New Roman" w:cs="Times New Roman"/>
                <w:bCs/>
                <w:sz w:val="24"/>
                <w:szCs w:val="24"/>
              </w:rPr>
              <w:t>2025</w:t>
            </w:r>
          </w:p>
        </w:tc>
        <w:tc>
          <w:tcPr>
            <w:tcW w:w="959" w:type="dxa"/>
            <w:shd w:val="clear" w:color="auto" w:fill="auto"/>
          </w:tcPr>
          <w:p w14:paraId="64D25B56" w14:textId="77777777" w:rsidR="002F03B1" w:rsidRPr="004B192D" w:rsidRDefault="002F03B1" w:rsidP="00BB1622">
            <w:pPr>
              <w:tabs>
                <w:tab w:val="left" w:pos="0"/>
              </w:tabs>
              <w:rPr>
                <w:rFonts w:ascii="Times New Roman" w:hAnsi="Times New Roman" w:cs="Times New Roman"/>
                <w:bCs/>
                <w:sz w:val="24"/>
                <w:szCs w:val="24"/>
              </w:rPr>
            </w:pPr>
            <w:r w:rsidRPr="004B192D">
              <w:rPr>
                <w:rFonts w:ascii="Times New Roman" w:hAnsi="Times New Roman" w:cs="Times New Roman"/>
                <w:bCs/>
                <w:sz w:val="24"/>
                <w:szCs w:val="24"/>
              </w:rPr>
              <w:t>36</w:t>
            </w:r>
          </w:p>
        </w:tc>
        <w:tc>
          <w:tcPr>
            <w:tcW w:w="944" w:type="dxa"/>
            <w:shd w:val="clear" w:color="auto" w:fill="auto"/>
          </w:tcPr>
          <w:p w14:paraId="7506E421" w14:textId="77777777" w:rsidR="002F03B1" w:rsidRPr="004B192D" w:rsidRDefault="002F03B1" w:rsidP="00BB1622">
            <w:pPr>
              <w:tabs>
                <w:tab w:val="left" w:pos="0"/>
              </w:tabs>
              <w:rPr>
                <w:rFonts w:ascii="Times New Roman" w:hAnsi="Times New Roman" w:cs="Times New Roman"/>
                <w:bCs/>
                <w:sz w:val="24"/>
                <w:szCs w:val="24"/>
              </w:rPr>
            </w:pPr>
            <w:r w:rsidRPr="004B192D">
              <w:rPr>
                <w:rFonts w:ascii="Times New Roman" w:hAnsi="Times New Roman" w:cs="Times New Roman"/>
                <w:bCs/>
                <w:sz w:val="24"/>
                <w:szCs w:val="24"/>
              </w:rPr>
              <w:t>36</w:t>
            </w:r>
          </w:p>
        </w:tc>
        <w:tc>
          <w:tcPr>
            <w:tcW w:w="944" w:type="dxa"/>
            <w:shd w:val="clear" w:color="auto" w:fill="auto"/>
          </w:tcPr>
          <w:p w14:paraId="246AC9CA" w14:textId="77777777" w:rsidR="002F03B1" w:rsidRPr="004B192D" w:rsidRDefault="002F03B1" w:rsidP="00BB1622">
            <w:pPr>
              <w:tabs>
                <w:tab w:val="left" w:pos="0"/>
              </w:tabs>
              <w:rPr>
                <w:rFonts w:ascii="Times New Roman" w:hAnsi="Times New Roman" w:cs="Times New Roman"/>
                <w:bCs/>
                <w:sz w:val="24"/>
                <w:szCs w:val="24"/>
              </w:rPr>
            </w:pPr>
            <w:r w:rsidRPr="004B192D">
              <w:rPr>
                <w:rFonts w:ascii="Times New Roman" w:hAnsi="Times New Roman" w:cs="Times New Roman"/>
                <w:bCs/>
                <w:sz w:val="24"/>
                <w:szCs w:val="24"/>
              </w:rPr>
              <w:t>36</w:t>
            </w:r>
          </w:p>
        </w:tc>
        <w:tc>
          <w:tcPr>
            <w:tcW w:w="1576" w:type="dxa"/>
            <w:shd w:val="clear" w:color="auto" w:fill="auto"/>
          </w:tcPr>
          <w:p w14:paraId="2FCC1157" w14:textId="77777777" w:rsidR="002F03B1" w:rsidRPr="004B192D" w:rsidRDefault="002F03B1" w:rsidP="00BB1622">
            <w:pPr>
              <w:tabs>
                <w:tab w:val="left" w:pos="0"/>
              </w:tabs>
              <w:rPr>
                <w:rFonts w:ascii="Times New Roman" w:hAnsi="Times New Roman" w:cs="Times New Roman"/>
                <w:bCs/>
                <w:sz w:val="24"/>
                <w:szCs w:val="24"/>
              </w:rPr>
            </w:pPr>
            <w:r w:rsidRPr="004B192D">
              <w:rPr>
                <w:rFonts w:ascii="Times New Roman" w:hAnsi="Times New Roman" w:cs="Times New Roman"/>
                <w:bCs/>
                <w:sz w:val="24"/>
                <w:szCs w:val="24"/>
              </w:rPr>
              <w:t xml:space="preserve"> </w:t>
            </w:r>
            <w:r w:rsidR="00DF7CD5">
              <w:rPr>
                <w:rFonts w:ascii="Times New Roman" w:hAnsi="Times New Roman" w:cs="Times New Roman"/>
                <w:sz w:val="24"/>
                <w:szCs w:val="24"/>
              </w:rPr>
              <w:t>Понедельник</w:t>
            </w:r>
            <w:r w:rsidRPr="004B192D">
              <w:rPr>
                <w:rFonts w:ascii="Times New Roman" w:hAnsi="Times New Roman" w:cs="Times New Roman"/>
                <w:sz w:val="24"/>
                <w:szCs w:val="24"/>
              </w:rPr>
              <w:t xml:space="preserve"> 18.00. – 18.45</w:t>
            </w:r>
          </w:p>
        </w:tc>
        <w:tc>
          <w:tcPr>
            <w:tcW w:w="1491" w:type="dxa"/>
            <w:shd w:val="clear" w:color="auto" w:fill="auto"/>
          </w:tcPr>
          <w:p w14:paraId="42C210F8" w14:textId="77777777" w:rsidR="002F03B1" w:rsidRPr="004B192D" w:rsidRDefault="002F03B1" w:rsidP="00BB1622">
            <w:pPr>
              <w:tabs>
                <w:tab w:val="left" w:pos="0"/>
              </w:tabs>
              <w:rPr>
                <w:rFonts w:ascii="Times New Roman" w:hAnsi="Times New Roman" w:cs="Times New Roman"/>
                <w:bCs/>
                <w:sz w:val="24"/>
                <w:szCs w:val="24"/>
              </w:rPr>
            </w:pPr>
            <w:r w:rsidRPr="004B192D">
              <w:rPr>
                <w:rFonts w:ascii="Times New Roman" w:hAnsi="Times New Roman" w:cs="Times New Roman"/>
                <w:bCs/>
                <w:sz w:val="24"/>
                <w:szCs w:val="24"/>
              </w:rPr>
              <w:t xml:space="preserve">Вторая, третья неделя декабря. </w:t>
            </w:r>
          </w:p>
          <w:p w14:paraId="2A11D62F" w14:textId="77777777" w:rsidR="002F03B1" w:rsidRPr="004B192D" w:rsidRDefault="002F03B1" w:rsidP="00BB1622">
            <w:pPr>
              <w:tabs>
                <w:tab w:val="left" w:pos="0"/>
              </w:tabs>
              <w:rPr>
                <w:rFonts w:ascii="Times New Roman" w:hAnsi="Times New Roman" w:cs="Times New Roman"/>
                <w:bCs/>
                <w:sz w:val="24"/>
                <w:szCs w:val="24"/>
              </w:rPr>
            </w:pPr>
            <w:r w:rsidRPr="004B192D">
              <w:rPr>
                <w:rFonts w:ascii="Times New Roman" w:hAnsi="Times New Roman" w:cs="Times New Roman"/>
                <w:bCs/>
                <w:sz w:val="24"/>
                <w:szCs w:val="24"/>
              </w:rPr>
              <w:t>Вторая, третья неделя мая.</w:t>
            </w:r>
          </w:p>
        </w:tc>
      </w:tr>
    </w:tbl>
    <w:p w14:paraId="3DDCCF3F" w14:textId="77777777" w:rsidR="002F03B1" w:rsidRPr="004B192D" w:rsidRDefault="002F03B1" w:rsidP="002F03B1">
      <w:pPr>
        <w:spacing w:line="360" w:lineRule="auto"/>
        <w:jc w:val="both"/>
      </w:pPr>
    </w:p>
    <w:p w14:paraId="5B077D5A" w14:textId="77777777" w:rsidR="002F03B1" w:rsidRPr="004B192D" w:rsidRDefault="002F03B1" w:rsidP="002F03B1">
      <w:pPr>
        <w:jc w:val="center"/>
        <w:rPr>
          <w:rFonts w:ascii="Times New Roman" w:eastAsia="Calibri" w:hAnsi="Times New Roman" w:cs="Times New Roman"/>
          <w:b/>
          <w:bCs/>
          <w:sz w:val="24"/>
          <w:szCs w:val="24"/>
        </w:rPr>
      </w:pPr>
      <w:r w:rsidRPr="004B192D">
        <w:rPr>
          <w:rFonts w:ascii="Times New Roman" w:eastAsia="Calibri" w:hAnsi="Times New Roman" w:cs="Times New Roman"/>
          <w:b/>
          <w:bCs/>
          <w:sz w:val="24"/>
          <w:szCs w:val="24"/>
        </w:rPr>
        <w:t>Календарно - тематическое планирование курса «Пионербол»</w:t>
      </w:r>
    </w:p>
    <w:p w14:paraId="4960BAE3" w14:textId="77777777" w:rsidR="002F03B1" w:rsidRPr="004B192D" w:rsidRDefault="002F03B1" w:rsidP="002F03B1">
      <w:pPr>
        <w:spacing w:after="200" w:line="276" w:lineRule="auto"/>
        <w:ind w:left="720"/>
        <w:contextualSpacing/>
        <w:jc w:val="center"/>
        <w:rPr>
          <w:rFonts w:ascii="Times New Roman" w:eastAsia="Calibri" w:hAnsi="Times New Roman" w:cs="Times New Roman"/>
          <w:b/>
          <w:bCs/>
          <w:sz w:val="24"/>
          <w:szCs w:val="24"/>
        </w:rPr>
      </w:pPr>
      <w:r w:rsidRPr="004B192D">
        <w:rPr>
          <w:rFonts w:ascii="Times New Roman" w:eastAsia="Calibri" w:hAnsi="Times New Roman" w:cs="Times New Roman"/>
          <w:b/>
          <w:bCs/>
          <w:sz w:val="24"/>
          <w:szCs w:val="24"/>
        </w:rPr>
        <w:t xml:space="preserve">на 2024-2025 учебный год </w:t>
      </w:r>
    </w:p>
    <w:tbl>
      <w:tblPr>
        <w:tblW w:w="9640" w:type="dxa"/>
        <w:tblInd w:w="-150" w:type="dxa"/>
        <w:shd w:val="clear" w:color="auto" w:fill="FFFFFF"/>
        <w:tblCellMar>
          <w:left w:w="0" w:type="dxa"/>
          <w:right w:w="0" w:type="dxa"/>
        </w:tblCellMar>
        <w:tblLook w:val="04A0" w:firstRow="1" w:lastRow="0" w:firstColumn="1" w:lastColumn="0" w:noHBand="0" w:noVBand="1"/>
      </w:tblPr>
      <w:tblGrid>
        <w:gridCol w:w="513"/>
        <w:gridCol w:w="4307"/>
        <w:gridCol w:w="1985"/>
        <w:gridCol w:w="1124"/>
        <w:gridCol w:w="1711"/>
      </w:tblGrid>
      <w:tr w:rsidR="004B192D" w:rsidRPr="004B192D" w14:paraId="510B830C"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EE8476"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5C6F38" w14:textId="77777777" w:rsidR="002F03B1" w:rsidRPr="004B192D" w:rsidRDefault="002F03B1" w:rsidP="00BB1622">
            <w:pPr>
              <w:spacing w:after="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Cs/>
                <w:sz w:val="24"/>
                <w:szCs w:val="24"/>
                <w:lang w:eastAsia="ru-RU"/>
              </w:rPr>
              <w:t>Тема</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2394B4" w14:textId="77777777" w:rsidR="002F03B1" w:rsidRPr="004B192D" w:rsidRDefault="002F03B1" w:rsidP="00BB1622">
            <w:pPr>
              <w:spacing w:after="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Cs/>
                <w:sz w:val="24"/>
                <w:szCs w:val="24"/>
                <w:lang w:eastAsia="ru-RU"/>
              </w:rPr>
              <w:t>Форма проведения занятия</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0CA3AA" w14:textId="77777777" w:rsidR="002F03B1" w:rsidRPr="004B192D" w:rsidRDefault="002F03B1" w:rsidP="00BB1622">
            <w:pPr>
              <w:spacing w:after="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Cs/>
                <w:sz w:val="24"/>
                <w:szCs w:val="24"/>
                <w:lang w:eastAsia="ru-RU"/>
              </w:rPr>
              <w:t>Кол-во часов</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EFAEA3" w14:textId="77777777" w:rsidR="002F03B1" w:rsidRPr="004B192D" w:rsidRDefault="002F03B1" w:rsidP="00BB1622">
            <w:pPr>
              <w:spacing w:after="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Cs/>
                <w:sz w:val="24"/>
                <w:szCs w:val="24"/>
                <w:lang w:eastAsia="ru-RU"/>
              </w:rPr>
              <w:t>Календарные сроки</w:t>
            </w:r>
          </w:p>
        </w:tc>
      </w:tr>
      <w:tr w:rsidR="004B192D" w:rsidRPr="004B192D" w14:paraId="024FAB20"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AF4969"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A02A1E"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Инструктаж по ТБ. Основные положения правил игры в пионербол.</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7CAD19"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0956A5"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24DEB7C"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0C133588"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648B25"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3AF4D6"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Перемещение по площадке. Переход.</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CF853E"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376AA6"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0334F3"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4A2F34A3"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F96192"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20FC9A"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Броски мяча из-за головы двумя руками в парах, тройках.</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875C44"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EB58A5"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B497C5"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7CAE7095"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03236A"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4</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7256F2"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Броски мяча в парах, в стенку, через сетку.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7E8005"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020E30"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E7477E"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3486E3F3"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21ECBA"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5</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838B49"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Броски и ловля мяча.</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83690E"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0620989"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C14C99A"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6B314312"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5E3B44D"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lastRenderedPageBreak/>
              <w:t>6</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88AB56"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Броски и ловля мяча на месте и после перемещения.</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21F961"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68D0E2"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22555B"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31695C69"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BE70086"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7</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0BFF9A"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Обучение подаче мяча, упражнения для рук.</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599881"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3C535E"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573A6D"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58A3A3C9"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0B08CE"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8</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5D8673"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Подача мяча. Упражнения с набивным мячом.</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FBCBC8"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C5A7FA"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1C9E003"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2812B8A5"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8CF47EA"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9</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069314"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Подача мяча. Приём мяча после подачи</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455384"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A19BFD"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6E9F2C2"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6713D931"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42664F"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10</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5BD2C5"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Действия игрока после приема мяча.</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B1A2F7"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5C59793"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54C4EE"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74C0ABAE"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F801B04"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997012"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Передача мяча в парах, в тройках, двумя руками.</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6D5A0D"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2473C7"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7A3E9C"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47D9ADBF"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872E38"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12</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04E57F"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Передача мяча через сетку с места.</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E51A18"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26E635"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45A50C6"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67722CD1"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EB4EEF"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13</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3FD26F"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Чередование перемещений. Развитие координации.</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78BB39"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B35DD0"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322C1D1"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3C95C70E"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2E291E"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14</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FEC308C"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Приём подачи, передача к сетке.</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0F6419"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7FC284"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055F49B"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728DCD73"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022845"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15</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CFC425"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Игра по упрощенным правилам с заданиями.</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A49A8E"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Соревнования</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CA0EA1"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2A0168C"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0A3080EB"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0FB7C1"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16</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092E13"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Контроль выполнения подачи мяча.</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3942E8"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Контрольно-переводное</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C87401"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172D44"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75422CB4"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CE6A8D"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17</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DA5905"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Обучение нападающему броску.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95FEB1"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58B008"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F65F3AE"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32641E61"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B9F512"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18</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FB7ACC"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Передача через сетку в прыжке</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8A2B3FC"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DF9627"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901436"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2AF46C58"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EE4302"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19</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08D8BEA"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Нападающий бросок через сетку с места</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3D6C9F"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7CD6B9"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462B34"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6731C321"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ED2895"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20</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3ADA50"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Нападающий бросок с первой линии..</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D5DE0C"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B42190"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787BC9"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2228C38B" w14:textId="77777777" w:rsidTr="00DF7CD5">
        <w:trPr>
          <w:trHeight w:val="60"/>
        </w:trPr>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17C584"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21</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0154CF"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Нападающий бросок со второй линии. Прыжки.</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1F6CC8"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9CF77E"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CF7784"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285B9405"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E27501"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22</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AF621B"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Нападающий бросок после передачи.</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538F3C"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AABA14"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B15D78"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7CE65B9D"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C4A4BF9"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23</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51663A"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Обучение блокированию.</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CB7F96"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EA6007"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72D1C6"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2E823547"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558934"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24</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7D4A68"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Одиночный и двойной блок.</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9C72AA"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E7B966"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1C06F7F"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2BCA5547"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42ABF9"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25</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CC5EBA"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Упражнения у сетки в парах</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5AD54B"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B58247"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53A414"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3A80CEA3"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C365F9C"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lastRenderedPageBreak/>
              <w:t>26</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FE9CD8"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Чередование способов перемещения,</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D3D4A5"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91B766"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35AED4"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47FF1538"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8411F6"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27</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B206E6"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Игра в пионербол с двумя мячами.</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BF7B33"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E61E9C"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E30FA4C"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2045C672"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DDD67E"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28</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7A6EC0"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Учебно-тренировочная игра.</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F78076"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Товарищеская игра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07F7FF"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C1D644"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0389695F" w14:textId="77777777" w:rsidTr="00DF7CD5">
        <w:trPr>
          <w:trHeight w:val="45"/>
        </w:trPr>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DAD1CA"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29</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AF0C12"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Контроль приема мяча после подачи.</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6EF8A3"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Контрольно-переводное</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4566D9"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876062"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04451037"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9C05DA"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30</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9959B6"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Обучение приему мяча от сетки.</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13429A"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EF0395" w14:textId="77777777" w:rsidR="002F03B1" w:rsidRPr="004B192D" w:rsidRDefault="002F03B1" w:rsidP="00BB1622">
            <w:pPr>
              <w:spacing w:after="30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0695741"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p>
        </w:tc>
      </w:tr>
      <w:tr w:rsidR="004B192D" w:rsidRPr="004B192D" w14:paraId="3DCC2EFD"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8BB8EA"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31</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41C5EB" w14:textId="77777777" w:rsidR="002F03B1" w:rsidRPr="004B192D" w:rsidRDefault="002F03B1" w:rsidP="00BB1622">
            <w:pPr>
              <w:spacing w:after="0" w:line="240" w:lineRule="auto"/>
              <w:rPr>
                <w:rFonts w:ascii="Times New Roman" w:eastAsia="Times New Roman" w:hAnsi="Times New Roman" w:cs="Times New Roman"/>
                <w:sz w:val="24"/>
                <w:szCs w:val="24"/>
                <w:lang w:eastAsia="ru-RU"/>
              </w:rPr>
            </w:pPr>
            <w:r w:rsidRPr="004B192D">
              <w:rPr>
                <w:rFonts w:ascii="Times New Roman" w:hAnsi="Times New Roman"/>
                <w:sz w:val="24"/>
                <w:szCs w:val="24"/>
              </w:rPr>
              <w:t>Прием мяча после передачи в сетку. Закрепление нападающего броска со второй линии. Закрепление приема мяча от сетки.</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52AB34"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7EB3C6" w14:textId="77777777" w:rsidR="002F03B1" w:rsidRPr="004B192D" w:rsidRDefault="002F03B1" w:rsidP="00BB1622">
            <w:pPr>
              <w:spacing w:after="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2C36A27" w14:textId="77777777" w:rsidR="002F03B1" w:rsidRPr="004B192D" w:rsidRDefault="002F03B1" w:rsidP="00BB1622">
            <w:pPr>
              <w:spacing w:after="0" w:line="240" w:lineRule="auto"/>
              <w:rPr>
                <w:rFonts w:ascii="Times New Roman" w:eastAsia="Times New Roman" w:hAnsi="Times New Roman" w:cs="Times New Roman"/>
                <w:sz w:val="24"/>
                <w:szCs w:val="24"/>
                <w:lang w:eastAsia="ru-RU"/>
              </w:rPr>
            </w:pPr>
          </w:p>
        </w:tc>
      </w:tr>
      <w:tr w:rsidR="004B192D" w:rsidRPr="004B192D" w14:paraId="05A17219"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336B10"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32</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89F25C6" w14:textId="77777777" w:rsidR="002F03B1" w:rsidRPr="004B192D" w:rsidRDefault="002F03B1" w:rsidP="00BB1622">
            <w:pPr>
              <w:spacing w:after="0" w:line="240" w:lineRule="auto"/>
              <w:rPr>
                <w:rFonts w:ascii="Times New Roman" w:eastAsia="Times New Roman" w:hAnsi="Times New Roman" w:cs="Times New Roman"/>
                <w:sz w:val="24"/>
                <w:szCs w:val="24"/>
                <w:lang w:eastAsia="ru-RU"/>
              </w:rPr>
            </w:pPr>
            <w:r w:rsidRPr="004B192D">
              <w:rPr>
                <w:rFonts w:ascii="Times New Roman" w:hAnsi="Times New Roman"/>
                <w:sz w:val="24"/>
                <w:szCs w:val="24"/>
              </w:rPr>
              <w:t>Прием мяча в падении. Передача мяча. Приём мяча с подачи. Развитие силовых способностей</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78D20E"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1F349C" w14:textId="77777777" w:rsidR="002F03B1" w:rsidRPr="004B192D" w:rsidRDefault="002F03B1" w:rsidP="00BB1622">
            <w:pPr>
              <w:spacing w:after="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32101F" w14:textId="77777777" w:rsidR="002F03B1" w:rsidRPr="004B192D" w:rsidRDefault="002F03B1" w:rsidP="00BB1622">
            <w:pPr>
              <w:spacing w:after="0" w:line="240" w:lineRule="auto"/>
              <w:rPr>
                <w:rFonts w:ascii="Times New Roman" w:eastAsia="Times New Roman" w:hAnsi="Times New Roman" w:cs="Times New Roman"/>
                <w:sz w:val="24"/>
                <w:szCs w:val="24"/>
                <w:lang w:eastAsia="ru-RU"/>
              </w:rPr>
            </w:pPr>
          </w:p>
        </w:tc>
      </w:tr>
      <w:tr w:rsidR="004B192D" w:rsidRPr="004B192D" w14:paraId="3256A3F0"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A2CDE0"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33</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C0C4F9" w14:textId="77777777" w:rsidR="002F03B1" w:rsidRPr="004B192D" w:rsidRDefault="002F03B1" w:rsidP="00BB1622">
            <w:pPr>
              <w:shd w:val="clear" w:color="auto" w:fill="FFFFFF"/>
              <w:autoSpaceDE w:val="0"/>
              <w:autoSpaceDN w:val="0"/>
              <w:adjustRightInd w:val="0"/>
              <w:spacing w:after="0" w:line="240" w:lineRule="auto"/>
              <w:rPr>
                <w:rFonts w:ascii="Times New Roman" w:hAnsi="Times New Roman"/>
                <w:sz w:val="24"/>
                <w:szCs w:val="24"/>
              </w:rPr>
            </w:pPr>
            <w:r w:rsidRPr="004B192D">
              <w:rPr>
                <w:rFonts w:ascii="Times New Roman" w:hAnsi="Times New Roman"/>
                <w:sz w:val="24"/>
                <w:szCs w:val="24"/>
              </w:rPr>
              <w:t>Закрепление приёма передачи. Взаимодействие игроков.</w:t>
            </w:r>
          </w:p>
          <w:p w14:paraId="43513995" w14:textId="77777777" w:rsidR="002F03B1" w:rsidRPr="004B192D" w:rsidRDefault="002F03B1" w:rsidP="00BB1622">
            <w:pPr>
              <w:spacing w:after="0" w:line="240" w:lineRule="auto"/>
              <w:rPr>
                <w:rFonts w:ascii="Times New Roman" w:eastAsia="Times New Roman" w:hAnsi="Times New Roman" w:cs="Times New Roman"/>
                <w:sz w:val="24"/>
                <w:szCs w:val="24"/>
                <w:lang w:eastAsia="ru-RU"/>
              </w:rPr>
            </w:pPr>
            <w:r w:rsidRPr="004B192D">
              <w:rPr>
                <w:rFonts w:ascii="Times New Roman" w:hAnsi="Times New Roman"/>
                <w:sz w:val="24"/>
                <w:szCs w:val="24"/>
              </w:rPr>
              <w:t>Приём мяча  на месте и  после перемещения.</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1ADAA7"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430420" w14:textId="77777777" w:rsidR="002F03B1" w:rsidRPr="004B192D" w:rsidRDefault="002F03B1" w:rsidP="00BB1622">
            <w:pPr>
              <w:spacing w:after="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101EFBB" w14:textId="77777777" w:rsidR="002F03B1" w:rsidRPr="004B192D" w:rsidRDefault="002F03B1" w:rsidP="00BB1622">
            <w:pPr>
              <w:spacing w:after="0" w:line="240" w:lineRule="auto"/>
              <w:rPr>
                <w:rFonts w:ascii="Times New Roman" w:eastAsia="Times New Roman" w:hAnsi="Times New Roman" w:cs="Times New Roman"/>
                <w:sz w:val="24"/>
                <w:szCs w:val="24"/>
                <w:lang w:eastAsia="ru-RU"/>
              </w:rPr>
            </w:pPr>
          </w:p>
        </w:tc>
      </w:tr>
      <w:tr w:rsidR="004B192D" w:rsidRPr="004B192D" w14:paraId="7E5CBEFF"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DC0135"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34</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2731FC" w14:textId="77777777" w:rsidR="002F03B1" w:rsidRPr="004B192D" w:rsidRDefault="002F03B1" w:rsidP="00BB1622">
            <w:pPr>
              <w:spacing w:after="0" w:line="240" w:lineRule="auto"/>
              <w:rPr>
                <w:rFonts w:ascii="Times New Roman" w:eastAsia="Times New Roman" w:hAnsi="Times New Roman" w:cs="Times New Roman"/>
                <w:sz w:val="24"/>
                <w:szCs w:val="24"/>
                <w:lang w:eastAsia="ru-RU"/>
              </w:rPr>
            </w:pPr>
            <w:r w:rsidRPr="004B192D">
              <w:rPr>
                <w:rFonts w:ascii="Times New Roman" w:hAnsi="Times New Roman"/>
                <w:sz w:val="24"/>
                <w:szCs w:val="24"/>
              </w:rPr>
              <w:t>Групповые тактические действия. Страховка игрока слабо принимающего подачу.</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B56152"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Тренировка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635949" w14:textId="77777777" w:rsidR="002F03B1" w:rsidRPr="004B192D" w:rsidRDefault="002F03B1" w:rsidP="00BB1622">
            <w:pPr>
              <w:spacing w:after="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C651ED5" w14:textId="77777777" w:rsidR="002F03B1" w:rsidRPr="004B192D" w:rsidRDefault="002F03B1" w:rsidP="00BB1622">
            <w:pPr>
              <w:spacing w:after="0" w:line="240" w:lineRule="auto"/>
              <w:rPr>
                <w:rFonts w:ascii="Times New Roman" w:eastAsia="Times New Roman" w:hAnsi="Times New Roman" w:cs="Times New Roman"/>
                <w:sz w:val="24"/>
                <w:szCs w:val="24"/>
                <w:lang w:eastAsia="ru-RU"/>
              </w:rPr>
            </w:pPr>
          </w:p>
        </w:tc>
      </w:tr>
      <w:tr w:rsidR="004B192D" w:rsidRPr="004B192D" w14:paraId="1E8283C5"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1832F3"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35</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6766ED" w14:textId="77777777" w:rsidR="002F03B1" w:rsidRPr="004B192D" w:rsidRDefault="002F03B1" w:rsidP="00BB1622">
            <w:pPr>
              <w:spacing w:after="0" w:line="240" w:lineRule="auto"/>
              <w:rPr>
                <w:rFonts w:ascii="Times New Roman" w:eastAsia="Times New Roman" w:hAnsi="Times New Roman" w:cs="Times New Roman"/>
                <w:sz w:val="24"/>
                <w:szCs w:val="24"/>
                <w:lang w:eastAsia="ru-RU"/>
              </w:rPr>
            </w:pPr>
            <w:r w:rsidRPr="004B192D">
              <w:rPr>
                <w:rFonts w:ascii="Times New Roman" w:hAnsi="Times New Roman"/>
                <w:sz w:val="24"/>
                <w:szCs w:val="24"/>
              </w:rPr>
              <w:t>Учебно-тренировочная игра. Судейство.</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E452FC" w14:textId="77777777" w:rsidR="002F03B1" w:rsidRPr="004B192D" w:rsidRDefault="002F03B1" w:rsidP="00BB1622">
            <w:pPr>
              <w:spacing w:after="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Товарищеская игра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5072ED" w14:textId="77777777" w:rsidR="002F03B1" w:rsidRPr="004B192D" w:rsidRDefault="002F03B1" w:rsidP="00BB1622">
            <w:pPr>
              <w:spacing w:after="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255BEB9" w14:textId="77777777" w:rsidR="002F03B1" w:rsidRPr="004B192D" w:rsidRDefault="002F03B1" w:rsidP="00BB1622">
            <w:pPr>
              <w:spacing w:after="0" w:line="240" w:lineRule="auto"/>
              <w:rPr>
                <w:rFonts w:ascii="Times New Roman" w:eastAsia="Times New Roman" w:hAnsi="Times New Roman" w:cs="Times New Roman"/>
                <w:sz w:val="24"/>
                <w:szCs w:val="24"/>
                <w:lang w:eastAsia="ru-RU"/>
              </w:rPr>
            </w:pPr>
          </w:p>
        </w:tc>
      </w:tr>
      <w:tr w:rsidR="004B192D" w:rsidRPr="004B192D" w14:paraId="4B24A58C" w14:textId="77777777" w:rsidTr="00DF7CD5">
        <w:tc>
          <w:tcPr>
            <w:tcW w:w="51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05D7C3" w14:textId="77777777" w:rsidR="002F03B1" w:rsidRPr="004B192D" w:rsidRDefault="002F03B1" w:rsidP="00BB1622">
            <w:pPr>
              <w:spacing w:after="30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36</w:t>
            </w:r>
          </w:p>
        </w:tc>
        <w:tc>
          <w:tcPr>
            <w:tcW w:w="430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331A59" w14:textId="77777777" w:rsidR="002F03B1" w:rsidRPr="004B192D" w:rsidRDefault="002F03B1" w:rsidP="00BB1622">
            <w:pPr>
              <w:shd w:val="clear" w:color="auto" w:fill="FFFFFF"/>
              <w:autoSpaceDE w:val="0"/>
              <w:autoSpaceDN w:val="0"/>
              <w:adjustRightInd w:val="0"/>
              <w:spacing w:after="0" w:line="240" w:lineRule="auto"/>
              <w:rPr>
                <w:rFonts w:ascii="Times New Roman" w:hAnsi="Times New Roman"/>
                <w:sz w:val="24"/>
                <w:szCs w:val="24"/>
              </w:rPr>
            </w:pPr>
            <w:r w:rsidRPr="004B192D">
              <w:rPr>
                <w:rFonts w:ascii="Times New Roman" w:hAnsi="Times New Roman"/>
                <w:sz w:val="24"/>
                <w:szCs w:val="24"/>
              </w:rPr>
              <w:t>Учебная игра по правилам соревнований. Судейство.</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869F41" w14:textId="77777777" w:rsidR="002F03B1" w:rsidRPr="004B192D" w:rsidRDefault="002F03B1" w:rsidP="00BB1622">
            <w:pPr>
              <w:spacing w:after="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Товарищеская игра</w:t>
            </w:r>
          </w:p>
        </w:tc>
        <w:tc>
          <w:tcPr>
            <w:tcW w:w="112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9828B4" w14:textId="77777777" w:rsidR="002F03B1" w:rsidRPr="004B192D" w:rsidRDefault="002F03B1" w:rsidP="00BB1622">
            <w:pPr>
              <w:spacing w:after="0" w:line="240"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55E3BB0" w14:textId="77777777" w:rsidR="002F03B1" w:rsidRPr="004B192D" w:rsidRDefault="002F03B1" w:rsidP="00BB1622">
            <w:pPr>
              <w:spacing w:after="0" w:line="240" w:lineRule="auto"/>
              <w:rPr>
                <w:rFonts w:ascii="Times New Roman" w:eastAsia="Times New Roman" w:hAnsi="Times New Roman" w:cs="Times New Roman"/>
                <w:sz w:val="24"/>
                <w:szCs w:val="24"/>
                <w:lang w:eastAsia="ru-RU"/>
              </w:rPr>
            </w:pPr>
          </w:p>
        </w:tc>
      </w:tr>
    </w:tbl>
    <w:p w14:paraId="57EFD80E" w14:textId="77777777" w:rsidR="002F03B1" w:rsidRPr="004B192D" w:rsidRDefault="002F03B1" w:rsidP="002F03B1">
      <w:pPr>
        <w:shd w:val="clear" w:color="auto" w:fill="FFFFFF"/>
        <w:spacing w:after="0" w:line="240" w:lineRule="auto"/>
        <w:rPr>
          <w:rFonts w:ascii="OpenSans" w:eastAsia="Times New Roman" w:hAnsi="OpenSans" w:cs="Times New Roman"/>
          <w:b/>
          <w:bCs/>
          <w:sz w:val="21"/>
          <w:szCs w:val="21"/>
          <w:lang w:eastAsia="ru-RU"/>
        </w:rPr>
      </w:pPr>
    </w:p>
    <w:p w14:paraId="27407604" w14:textId="77777777" w:rsidR="002F03B1" w:rsidRPr="004B192D" w:rsidRDefault="002F03B1" w:rsidP="002F03B1">
      <w:pPr>
        <w:shd w:val="clear" w:color="auto" w:fill="FFFFFF"/>
        <w:spacing w:after="0" w:line="240" w:lineRule="auto"/>
        <w:rPr>
          <w:rFonts w:ascii="OpenSans" w:eastAsia="Times New Roman" w:hAnsi="OpenSans" w:cs="Times New Roman"/>
          <w:b/>
          <w:bCs/>
          <w:sz w:val="21"/>
          <w:szCs w:val="21"/>
          <w:lang w:eastAsia="ru-RU"/>
        </w:rPr>
      </w:pPr>
    </w:p>
    <w:p w14:paraId="6EFC44A0" w14:textId="77777777" w:rsidR="0075017E" w:rsidRPr="004B192D" w:rsidRDefault="0075017E" w:rsidP="0075017E">
      <w:pPr>
        <w:ind w:firstLine="709"/>
        <w:jc w:val="center"/>
        <w:rPr>
          <w:rFonts w:ascii="Times New Roman" w:hAnsi="Times New Roman" w:cs="Times New Roman"/>
          <w:b/>
          <w:sz w:val="28"/>
          <w:szCs w:val="28"/>
          <w:shd w:val="clear" w:color="auto" w:fill="FFFFFF"/>
        </w:rPr>
      </w:pPr>
      <w:r w:rsidRPr="004B192D">
        <w:rPr>
          <w:rFonts w:ascii="Times New Roman" w:hAnsi="Times New Roman" w:cs="Times New Roman"/>
          <w:b/>
          <w:sz w:val="28"/>
          <w:szCs w:val="28"/>
          <w:shd w:val="clear" w:color="auto" w:fill="FFFFFF"/>
        </w:rPr>
        <w:t>4.2.2. УСЛОВИЯ РЕАЛИЗАЦИИ ПРОГРАММЫ</w:t>
      </w:r>
    </w:p>
    <w:p w14:paraId="5EE1B1C6" w14:textId="77777777" w:rsidR="0075017E" w:rsidRPr="004B192D" w:rsidRDefault="0075017E" w:rsidP="0075017E">
      <w:pPr>
        <w:shd w:val="clear" w:color="auto" w:fill="FFFFFF"/>
        <w:spacing w:after="300" w:line="360" w:lineRule="auto"/>
        <w:jc w:val="center"/>
        <w:rPr>
          <w:rFonts w:ascii="Times New Roman" w:hAnsi="Times New Roman" w:cs="Times New Roman"/>
          <w:b/>
          <w:sz w:val="24"/>
          <w:szCs w:val="24"/>
        </w:rPr>
      </w:pPr>
      <w:r w:rsidRPr="004B192D">
        <w:rPr>
          <w:rFonts w:ascii="Times New Roman" w:hAnsi="Times New Roman" w:cs="Times New Roman"/>
          <w:b/>
          <w:sz w:val="24"/>
          <w:szCs w:val="24"/>
        </w:rPr>
        <w:t>Материально-техническое обеспечение.</w:t>
      </w:r>
    </w:p>
    <w:p w14:paraId="136DD851" w14:textId="77777777" w:rsidR="0075017E" w:rsidRPr="004B192D" w:rsidRDefault="0075017E" w:rsidP="00896727">
      <w:pPr>
        <w:shd w:val="clear" w:color="auto" w:fill="FFFFFF"/>
        <w:spacing w:after="300" w:line="276" w:lineRule="auto"/>
        <w:rPr>
          <w:rFonts w:ascii="Times New Roman" w:hAnsi="Times New Roman" w:cs="Times New Roman"/>
          <w:sz w:val="24"/>
          <w:szCs w:val="24"/>
        </w:rPr>
      </w:pPr>
      <w:r w:rsidRPr="004B192D">
        <w:rPr>
          <w:rFonts w:ascii="Times New Roman" w:hAnsi="Times New Roman" w:cs="Times New Roman"/>
          <w:sz w:val="24"/>
          <w:szCs w:val="24"/>
        </w:rPr>
        <w:t xml:space="preserve">    Основной учебной базой для проведения занятий является спортивный зал ОУ. Спор</w:t>
      </w:r>
      <w:r w:rsidR="00896727" w:rsidRPr="004B192D">
        <w:rPr>
          <w:rFonts w:ascii="Times New Roman" w:hAnsi="Times New Roman" w:cs="Times New Roman"/>
          <w:sz w:val="24"/>
          <w:szCs w:val="24"/>
        </w:rPr>
        <w:t xml:space="preserve">тивный инвентаррь: </w:t>
      </w:r>
      <w:r w:rsidRPr="004B192D">
        <w:rPr>
          <w:rFonts w:ascii="Times New Roman" w:hAnsi="Times New Roman" w:cs="Times New Roman"/>
          <w:sz w:val="24"/>
          <w:szCs w:val="24"/>
        </w:rPr>
        <w:t xml:space="preserve">мячи </w:t>
      </w:r>
      <w:r w:rsidR="00896727" w:rsidRPr="004B192D">
        <w:rPr>
          <w:rFonts w:ascii="Times New Roman" w:hAnsi="Times New Roman" w:cs="Times New Roman"/>
          <w:sz w:val="24"/>
          <w:szCs w:val="24"/>
        </w:rPr>
        <w:t>волейбольные</w:t>
      </w:r>
      <w:r w:rsidRPr="004B192D">
        <w:rPr>
          <w:rFonts w:ascii="Times New Roman" w:hAnsi="Times New Roman" w:cs="Times New Roman"/>
          <w:sz w:val="24"/>
          <w:szCs w:val="24"/>
        </w:rPr>
        <w:t>-15 штук; набивные мячи - 5 штук; гимнастические скакалки для прыжков - 10 штук; гимнастические маты - 10 штук; баскетбольные мячи - 5 штук теннисные мячи -10 штук; Спортивные снаряды: гимнастические скамейки –2 штуки; гимнастическая стенка – 4 пролета.</w:t>
      </w:r>
    </w:p>
    <w:p w14:paraId="781057AA" w14:textId="77777777" w:rsidR="0075017E" w:rsidRPr="004B192D" w:rsidRDefault="0075017E" w:rsidP="00896727">
      <w:pPr>
        <w:keepNext/>
        <w:keepLines/>
        <w:spacing w:after="82" w:line="276" w:lineRule="auto"/>
        <w:ind w:left="10" w:right="-15" w:hanging="10"/>
        <w:outlineLvl w:val="0"/>
        <w:rPr>
          <w:rFonts w:ascii="Times New Roman" w:hAnsi="Times New Roman" w:cs="Times New Roman"/>
          <w:b/>
          <w:sz w:val="24"/>
          <w:szCs w:val="24"/>
        </w:rPr>
      </w:pPr>
      <w:r w:rsidRPr="004B192D">
        <w:rPr>
          <w:rFonts w:ascii="Times New Roman" w:hAnsi="Times New Roman" w:cs="Times New Roman"/>
          <w:b/>
          <w:sz w:val="24"/>
          <w:szCs w:val="24"/>
        </w:rPr>
        <w:t>Кадровое обеспечение</w:t>
      </w:r>
    </w:p>
    <w:p w14:paraId="26001676" w14:textId="77777777" w:rsidR="0075017E" w:rsidRPr="004B192D" w:rsidRDefault="0075017E" w:rsidP="00896727">
      <w:pPr>
        <w:keepNext/>
        <w:keepLines/>
        <w:spacing w:after="82" w:line="276" w:lineRule="auto"/>
        <w:ind w:left="10" w:right="-15" w:hanging="10"/>
        <w:outlineLvl w:val="0"/>
        <w:rPr>
          <w:rFonts w:ascii="Times New Roman" w:hAnsi="Times New Roman" w:cs="Times New Roman"/>
          <w:sz w:val="24"/>
          <w:szCs w:val="24"/>
        </w:rPr>
      </w:pPr>
      <w:r w:rsidRPr="004B192D">
        <w:rPr>
          <w:rFonts w:ascii="Times New Roman" w:hAnsi="Times New Roman" w:cs="Times New Roman"/>
          <w:sz w:val="24"/>
          <w:szCs w:val="24"/>
        </w:rPr>
        <w:t xml:space="preserve">     Программа реализуется педагогом дополнительного образования, имеющим опыт работы с детьми более 20 лет, образование – средне-специальное.</w:t>
      </w:r>
    </w:p>
    <w:p w14:paraId="6C6A7086" w14:textId="77777777" w:rsidR="0075017E" w:rsidRPr="004B192D" w:rsidRDefault="0075017E" w:rsidP="00896727">
      <w:pPr>
        <w:shd w:val="clear" w:color="auto" w:fill="FFFFFF"/>
        <w:spacing w:after="300" w:line="276" w:lineRule="auto"/>
        <w:jc w:val="center"/>
        <w:rPr>
          <w:rFonts w:ascii="Times New Roman" w:hAnsi="Times New Roman" w:cs="Times New Roman"/>
          <w:b/>
          <w:sz w:val="24"/>
          <w:szCs w:val="24"/>
        </w:rPr>
      </w:pPr>
    </w:p>
    <w:p w14:paraId="4A6BC5B5" w14:textId="77777777" w:rsidR="0075017E" w:rsidRPr="004B192D" w:rsidRDefault="0075017E" w:rsidP="0075017E">
      <w:pPr>
        <w:shd w:val="clear" w:color="auto" w:fill="FFFFFF"/>
        <w:jc w:val="center"/>
        <w:rPr>
          <w:rFonts w:ascii="Times New Roman" w:hAnsi="Times New Roman" w:cs="Times New Roman"/>
          <w:b/>
          <w:sz w:val="28"/>
          <w:szCs w:val="28"/>
        </w:rPr>
      </w:pPr>
      <w:r w:rsidRPr="004B192D">
        <w:rPr>
          <w:rFonts w:ascii="Times New Roman" w:hAnsi="Times New Roman" w:cs="Times New Roman"/>
          <w:b/>
          <w:sz w:val="28"/>
          <w:szCs w:val="28"/>
        </w:rPr>
        <w:t>4.2.3. ФОРМЫ АТТЕСТАЦИИ И ОЦЕНОЧНЫЕ МАТЕРИАЛЫ</w:t>
      </w:r>
    </w:p>
    <w:p w14:paraId="238C8281" w14:textId="77777777" w:rsidR="0075017E" w:rsidRPr="004B192D" w:rsidRDefault="0075017E" w:rsidP="0075017E">
      <w:pPr>
        <w:spacing w:line="360" w:lineRule="auto"/>
        <w:jc w:val="center"/>
        <w:rPr>
          <w:b/>
          <w:sz w:val="24"/>
          <w:szCs w:val="24"/>
        </w:rPr>
      </w:pPr>
      <w:r w:rsidRPr="004B192D">
        <w:rPr>
          <w:rFonts w:ascii="Times New Roman" w:hAnsi="Times New Roman" w:cs="Times New Roman"/>
          <w:b/>
          <w:sz w:val="24"/>
          <w:szCs w:val="24"/>
        </w:rPr>
        <w:lastRenderedPageBreak/>
        <w:t>Формы учёта знаний и умений, система контролирующих материалов для оценки планируемых результатов освоения программы дополнительного образования</w:t>
      </w:r>
    </w:p>
    <w:p w14:paraId="607748DB" w14:textId="77777777" w:rsidR="0075017E" w:rsidRPr="004B192D" w:rsidRDefault="0075017E" w:rsidP="0075017E">
      <w:pPr>
        <w:shd w:val="clear" w:color="auto" w:fill="FFFFFF"/>
        <w:jc w:val="center"/>
        <w:rPr>
          <w:b/>
          <w:bCs/>
        </w:rPr>
      </w:pPr>
    </w:p>
    <w:p w14:paraId="5B32EA06" w14:textId="77777777" w:rsidR="0075017E" w:rsidRPr="004B192D" w:rsidRDefault="0075017E" w:rsidP="0075017E">
      <w:pPr>
        <w:shd w:val="clear" w:color="auto" w:fill="FFFFFF"/>
        <w:spacing w:after="30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Контрольные испытания технико-тактическая подготовка.</w:t>
      </w:r>
    </w:p>
    <w:tbl>
      <w:tblPr>
        <w:tblW w:w="10100" w:type="dxa"/>
        <w:tblInd w:w="-575" w:type="dxa"/>
        <w:tblCellMar>
          <w:left w:w="0" w:type="dxa"/>
          <w:right w:w="0" w:type="dxa"/>
        </w:tblCellMar>
        <w:tblLook w:val="04A0" w:firstRow="1" w:lastRow="0" w:firstColumn="1" w:lastColumn="0" w:noHBand="0" w:noVBand="1"/>
      </w:tblPr>
      <w:tblGrid>
        <w:gridCol w:w="1763"/>
        <w:gridCol w:w="1660"/>
        <w:gridCol w:w="988"/>
        <w:gridCol w:w="990"/>
        <w:gridCol w:w="956"/>
        <w:gridCol w:w="841"/>
        <w:gridCol w:w="990"/>
        <w:gridCol w:w="956"/>
        <w:gridCol w:w="956"/>
      </w:tblGrid>
      <w:tr w:rsidR="004B192D" w:rsidRPr="004B192D" w14:paraId="19D5FD8E" w14:textId="77777777" w:rsidTr="00DE7D4B">
        <w:tc>
          <w:tcPr>
            <w:tcW w:w="1763"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4B48DAAB"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Технический</w:t>
            </w:r>
          </w:p>
          <w:p w14:paraId="44F9C0F1"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прием</w:t>
            </w:r>
          </w:p>
        </w:tc>
        <w:tc>
          <w:tcPr>
            <w:tcW w:w="16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3C6BA9D4"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Контрольное</w:t>
            </w:r>
          </w:p>
          <w:p w14:paraId="095F0069"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упражнение</w:t>
            </w:r>
          </w:p>
        </w:tc>
        <w:tc>
          <w:tcPr>
            <w:tcW w:w="988"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1C9F802F"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Возраст, лет</w:t>
            </w:r>
          </w:p>
        </w:tc>
        <w:tc>
          <w:tcPr>
            <w:tcW w:w="5689"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2E053BDB"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Оценка</w:t>
            </w:r>
          </w:p>
        </w:tc>
      </w:tr>
      <w:tr w:rsidR="004B192D" w:rsidRPr="004B192D" w14:paraId="0BF780D2" w14:textId="77777777" w:rsidTr="00DE7D4B">
        <w:tc>
          <w:tcPr>
            <w:tcW w:w="1763" w:type="dxa"/>
            <w:vMerge/>
            <w:tcBorders>
              <w:top w:val="single" w:sz="6" w:space="0" w:color="000000"/>
              <w:left w:val="single" w:sz="6" w:space="0" w:color="000000"/>
              <w:bottom w:val="single" w:sz="6" w:space="0" w:color="000000"/>
              <w:right w:val="nil"/>
            </w:tcBorders>
            <w:vAlign w:val="center"/>
            <w:hideMark/>
          </w:tcPr>
          <w:p w14:paraId="416CDE84"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1660" w:type="dxa"/>
            <w:vMerge/>
            <w:tcBorders>
              <w:top w:val="single" w:sz="6" w:space="0" w:color="000000"/>
              <w:left w:val="single" w:sz="6" w:space="0" w:color="000000"/>
              <w:bottom w:val="single" w:sz="6" w:space="0" w:color="000000"/>
              <w:right w:val="nil"/>
            </w:tcBorders>
            <w:vAlign w:val="center"/>
            <w:hideMark/>
          </w:tcPr>
          <w:p w14:paraId="08A1550F"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88" w:type="dxa"/>
            <w:vMerge/>
            <w:tcBorders>
              <w:top w:val="single" w:sz="6" w:space="0" w:color="000000"/>
              <w:left w:val="single" w:sz="6" w:space="0" w:color="000000"/>
              <w:bottom w:val="single" w:sz="6" w:space="0" w:color="000000"/>
              <w:right w:val="nil"/>
            </w:tcBorders>
            <w:vAlign w:val="center"/>
            <w:hideMark/>
          </w:tcPr>
          <w:p w14:paraId="3048D187"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2787"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749B00E8"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Мальчики</w:t>
            </w:r>
          </w:p>
        </w:tc>
        <w:tc>
          <w:tcPr>
            <w:tcW w:w="2902"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97EAE74"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Девочки</w:t>
            </w:r>
          </w:p>
        </w:tc>
      </w:tr>
      <w:tr w:rsidR="004B192D" w:rsidRPr="004B192D" w14:paraId="35F2AF38" w14:textId="77777777" w:rsidTr="00DE7D4B">
        <w:tc>
          <w:tcPr>
            <w:tcW w:w="1763" w:type="dxa"/>
            <w:vMerge/>
            <w:tcBorders>
              <w:top w:val="single" w:sz="6" w:space="0" w:color="000000"/>
              <w:left w:val="single" w:sz="6" w:space="0" w:color="000000"/>
              <w:bottom w:val="single" w:sz="6" w:space="0" w:color="000000"/>
              <w:right w:val="nil"/>
            </w:tcBorders>
            <w:vAlign w:val="center"/>
            <w:hideMark/>
          </w:tcPr>
          <w:p w14:paraId="3115A253"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1660" w:type="dxa"/>
            <w:vMerge/>
            <w:tcBorders>
              <w:top w:val="single" w:sz="6" w:space="0" w:color="000000"/>
              <w:left w:val="single" w:sz="6" w:space="0" w:color="000000"/>
              <w:bottom w:val="single" w:sz="6" w:space="0" w:color="000000"/>
              <w:right w:val="nil"/>
            </w:tcBorders>
            <w:vAlign w:val="center"/>
            <w:hideMark/>
          </w:tcPr>
          <w:p w14:paraId="2601202C"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88" w:type="dxa"/>
            <w:vMerge/>
            <w:tcBorders>
              <w:top w:val="single" w:sz="6" w:space="0" w:color="000000"/>
              <w:left w:val="single" w:sz="6" w:space="0" w:color="000000"/>
              <w:bottom w:val="single" w:sz="6" w:space="0" w:color="000000"/>
              <w:right w:val="nil"/>
            </w:tcBorders>
            <w:vAlign w:val="center"/>
            <w:hideMark/>
          </w:tcPr>
          <w:p w14:paraId="143BFF8B"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5CC73CE1"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высокий</w:t>
            </w:r>
          </w:p>
        </w:tc>
        <w:tc>
          <w:tcPr>
            <w:tcW w:w="95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62776538"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средний</w:t>
            </w:r>
          </w:p>
        </w:tc>
        <w:tc>
          <w:tcPr>
            <w:tcW w:w="841"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1972FB40"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низкий</w:t>
            </w: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6B1D7AEC"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высокий</w:t>
            </w:r>
          </w:p>
        </w:tc>
        <w:tc>
          <w:tcPr>
            <w:tcW w:w="95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6501A42C"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средний</w:t>
            </w:r>
          </w:p>
        </w:tc>
        <w:tc>
          <w:tcPr>
            <w:tcW w:w="95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B041051"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низкий</w:t>
            </w:r>
          </w:p>
        </w:tc>
      </w:tr>
      <w:tr w:rsidR="004B192D" w:rsidRPr="004B192D" w14:paraId="637C2CCC" w14:textId="77777777" w:rsidTr="00DE7D4B">
        <w:tc>
          <w:tcPr>
            <w:tcW w:w="1763"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A38CF3C"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Подача мяча</w:t>
            </w:r>
          </w:p>
        </w:tc>
        <w:tc>
          <w:tcPr>
            <w:tcW w:w="16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0730D1C"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 Подача мяча</w:t>
            </w:r>
          </w:p>
          <w:p w14:paraId="48CABC9E"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(из 5 попыток)</w:t>
            </w:r>
          </w:p>
        </w:tc>
        <w:tc>
          <w:tcPr>
            <w:tcW w:w="98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4B2E440"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w:t>
            </w:r>
          </w:p>
          <w:p w14:paraId="7DEB1F79"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13</w:t>
            </w:r>
          </w:p>
          <w:p w14:paraId="402355F3"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6A521D2"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w:t>
            </w:r>
          </w:p>
          <w:p w14:paraId="280F4743"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4</w:t>
            </w:r>
          </w:p>
          <w:p w14:paraId="6D2DA43D"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B029C45"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7E31A9F3"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w:t>
            </w:r>
          </w:p>
          <w:p w14:paraId="5251D9E5"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8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9210188"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724481FD"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493BC0F8"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466BFE4"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w:t>
            </w:r>
          </w:p>
          <w:p w14:paraId="44DC407B"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4</w:t>
            </w:r>
          </w:p>
          <w:p w14:paraId="50A2806E"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525DC53"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1881FFE5"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w:t>
            </w:r>
          </w:p>
          <w:p w14:paraId="4E42C051"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5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1D8D23E"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2606872A"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tc>
      </w:tr>
      <w:tr w:rsidR="004B192D" w:rsidRPr="004B192D" w14:paraId="3ED7D483" w14:textId="77777777" w:rsidTr="00DE7D4B">
        <w:tc>
          <w:tcPr>
            <w:tcW w:w="1763" w:type="dxa"/>
            <w:vMerge/>
            <w:tcBorders>
              <w:top w:val="single" w:sz="6" w:space="0" w:color="000000"/>
              <w:left w:val="single" w:sz="6" w:space="0" w:color="000000"/>
              <w:bottom w:val="single" w:sz="6" w:space="0" w:color="000000"/>
              <w:right w:val="nil"/>
            </w:tcBorders>
            <w:hideMark/>
          </w:tcPr>
          <w:p w14:paraId="2DCF8672"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16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D659251"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 Подача мяча по зонам</w:t>
            </w:r>
          </w:p>
          <w:p w14:paraId="0CAAEB2C"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(из 3 попыток)</w:t>
            </w:r>
          </w:p>
        </w:tc>
        <w:tc>
          <w:tcPr>
            <w:tcW w:w="98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40C9DE0"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w:t>
            </w:r>
          </w:p>
          <w:p w14:paraId="43115844"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13</w:t>
            </w:r>
          </w:p>
          <w:p w14:paraId="0B7403E5"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CC61DD6"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57739D0B"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095C840B"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D4253B1"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349181E5"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4D310ACD"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8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D7847CA"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3A67111C"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1F083B69"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9DBF5A0"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266AC3BB"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68E3B725"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2F5FAF5"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31A94DCA"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471A0E7C"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5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DAA7C32"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206B5924"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51477EC9"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r>
      <w:tr w:rsidR="004B192D" w:rsidRPr="004B192D" w14:paraId="699E156C" w14:textId="77777777" w:rsidTr="00DE7D4B">
        <w:tc>
          <w:tcPr>
            <w:tcW w:w="1763"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9008A37"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Прием мяча</w:t>
            </w:r>
          </w:p>
        </w:tc>
        <w:tc>
          <w:tcPr>
            <w:tcW w:w="16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4C35E03"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1.Прием мяча после подачи (из 5 попыток)</w:t>
            </w:r>
          </w:p>
        </w:tc>
        <w:tc>
          <w:tcPr>
            <w:tcW w:w="98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5FA60A5"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w:t>
            </w:r>
          </w:p>
          <w:p w14:paraId="215A85B1"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13</w:t>
            </w:r>
          </w:p>
          <w:p w14:paraId="28C79292"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B4EB885"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4</w:t>
            </w:r>
          </w:p>
          <w:p w14:paraId="660972BF"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5</w:t>
            </w:r>
          </w:p>
          <w:p w14:paraId="1383FE94"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9CA2A8A"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w:t>
            </w:r>
          </w:p>
          <w:p w14:paraId="6BCEC181"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w:t>
            </w:r>
          </w:p>
          <w:p w14:paraId="75E255BD"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8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70038D0"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2E902E7F"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6C549B0C"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4CCFE32"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w:t>
            </w:r>
          </w:p>
          <w:p w14:paraId="474067C1"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4</w:t>
            </w:r>
          </w:p>
          <w:p w14:paraId="0CD93BAC"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4D2DFD3"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28E146D2"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65669D5C"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5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CAFBFAB"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6D58D684"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042A662A"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r>
      <w:tr w:rsidR="004B192D" w:rsidRPr="004B192D" w14:paraId="1A934537" w14:textId="77777777" w:rsidTr="00DE7D4B">
        <w:tc>
          <w:tcPr>
            <w:tcW w:w="1763" w:type="dxa"/>
            <w:vMerge/>
            <w:tcBorders>
              <w:top w:val="single" w:sz="6" w:space="0" w:color="000000"/>
              <w:left w:val="single" w:sz="6" w:space="0" w:color="000000"/>
              <w:bottom w:val="single" w:sz="6" w:space="0" w:color="000000"/>
              <w:right w:val="nil"/>
            </w:tcBorders>
            <w:hideMark/>
          </w:tcPr>
          <w:p w14:paraId="70A8CAF7"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16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67F53CE"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2.Прием мяча от сетки</w:t>
            </w:r>
          </w:p>
          <w:p w14:paraId="2DBEB2DF"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(из 3 попыток)</w:t>
            </w:r>
          </w:p>
        </w:tc>
        <w:tc>
          <w:tcPr>
            <w:tcW w:w="98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7E0CEDC"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w:t>
            </w:r>
          </w:p>
          <w:p w14:paraId="566C8A17"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13</w:t>
            </w:r>
          </w:p>
          <w:p w14:paraId="1CFA68BA"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p>
          <w:p w14:paraId="4D906F47"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909CA1D"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479B93C6"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3680F995"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CF39D21"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78DF9FDA"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3604561F"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8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F68BAB4"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4FCF6441"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6245FBC9"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1D9369F"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75113B1D"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3115C112"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A9C9AFE"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54F2D8BD"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0371BC08"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5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D472B90"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6E5F170A"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5103D1C5"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r>
      <w:tr w:rsidR="004B192D" w:rsidRPr="004B192D" w14:paraId="43435CA1" w14:textId="77777777" w:rsidTr="00DE7D4B">
        <w:tc>
          <w:tcPr>
            <w:tcW w:w="1763"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ED30FDF"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Нападающий</w:t>
            </w:r>
          </w:p>
          <w:p w14:paraId="22149D07"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бросок</w:t>
            </w:r>
          </w:p>
        </w:tc>
        <w:tc>
          <w:tcPr>
            <w:tcW w:w="16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BD8E62B"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1.Нападающий бросок с первой линии</w:t>
            </w:r>
          </w:p>
          <w:p w14:paraId="1B02C42F"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(из 3 попыток)</w:t>
            </w:r>
          </w:p>
        </w:tc>
        <w:tc>
          <w:tcPr>
            <w:tcW w:w="98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42CFA44"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w:t>
            </w:r>
          </w:p>
          <w:p w14:paraId="5C89EF93"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13</w:t>
            </w:r>
          </w:p>
          <w:p w14:paraId="32B8B152"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277653C"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6973B5D1"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1712F90E"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DE957AA"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0BD4FCD6"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04F45CB0"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8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D946F3B"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327BF31D"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582A80B7"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198DCDF"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105E4289"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0B2B4E6D"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76C581C"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327CD99A"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7AB4C1F5"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5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381CC1E"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258054F8"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47487F2B"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r>
      <w:tr w:rsidR="004B192D" w:rsidRPr="004B192D" w14:paraId="15704EAC" w14:textId="77777777" w:rsidTr="00DE7D4B">
        <w:tc>
          <w:tcPr>
            <w:tcW w:w="1763" w:type="dxa"/>
            <w:vMerge/>
            <w:tcBorders>
              <w:top w:val="single" w:sz="6" w:space="0" w:color="000000"/>
              <w:left w:val="single" w:sz="6" w:space="0" w:color="000000"/>
              <w:bottom w:val="single" w:sz="6" w:space="0" w:color="000000"/>
              <w:right w:val="nil"/>
            </w:tcBorders>
            <w:hideMark/>
          </w:tcPr>
          <w:p w14:paraId="0A455552"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16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0E6F38C"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2.Нападающий бросок со второй линии</w:t>
            </w:r>
          </w:p>
          <w:p w14:paraId="571A03A5"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(из 5 попыток)</w:t>
            </w:r>
          </w:p>
        </w:tc>
        <w:tc>
          <w:tcPr>
            <w:tcW w:w="98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C0ABD37"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w:t>
            </w:r>
          </w:p>
          <w:p w14:paraId="6309AC83"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13</w:t>
            </w:r>
          </w:p>
          <w:p w14:paraId="052C0D03"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5FBE364"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2B4F28C1"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w:t>
            </w:r>
          </w:p>
          <w:p w14:paraId="16DB3B26"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378DBC5"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7E9412E4"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11A5BEA0"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841"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E8EB51A"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63C66A07"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4DDE889A"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D2B51A9"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31E8B8CE"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48068CC7"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E53953F"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27915B65"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0E6BEC70"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95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D5A47BF"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6B7F5A07"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0FADB11D"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r>
    </w:tbl>
    <w:p w14:paraId="1086EB9D" w14:textId="77777777" w:rsidR="0075017E" w:rsidRPr="004B192D" w:rsidRDefault="0075017E" w:rsidP="0075017E">
      <w:pPr>
        <w:shd w:val="clear" w:color="auto" w:fill="FFFFFF"/>
        <w:spacing w:after="0" w:line="276" w:lineRule="auto"/>
        <w:rPr>
          <w:rFonts w:ascii="Times New Roman" w:eastAsia="Times New Roman" w:hAnsi="Times New Roman" w:cs="Times New Roman"/>
          <w:sz w:val="24"/>
          <w:szCs w:val="24"/>
          <w:lang w:eastAsia="ru-RU"/>
        </w:rPr>
      </w:pPr>
    </w:p>
    <w:p w14:paraId="23099252" w14:textId="77777777" w:rsidR="0075017E" w:rsidRPr="004B192D" w:rsidRDefault="0075017E" w:rsidP="0075017E">
      <w:pPr>
        <w:shd w:val="clear" w:color="auto" w:fill="FFFFFF"/>
        <w:spacing w:after="0" w:line="276" w:lineRule="auto"/>
        <w:rPr>
          <w:rFonts w:ascii="Times New Roman" w:eastAsia="Times New Roman" w:hAnsi="Times New Roman" w:cs="Times New Roman"/>
          <w:sz w:val="24"/>
          <w:szCs w:val="24"/>
          <w:lang w:eastAsia="ru-RU"/>
        </w:rPr>
      </w:pPr>
    </w:p>
    <w:p w14:paraId="413F14AD" w14:textId="77777777" w:rsidR="0075017E" w:rsidRPr="004B192D" w:rsidRDefault="0075017E" w:rsidP="0075017E">
      <w:pPr>
        <w:shd w:val="clear" w:color="auto" w:fill="FFFFFF"/>
        <w:spacing w:after="0" w:line="276" w:lineRule="auto"/>
        <w:rPr>
          <w:rFonts w:ascii="Times New Roman" w:eastAsia="Times New Roman" w:hAnsi="Times New Roman" w:cs="Times New Roman"/>
          <w:sz w:val="24"/>
          <w:szCs w:val="24"/>
          <w:lang w:eastAsia="ru-RU"/>
        </w:rPr>
      </w:pPr>
    </w:p>
    <w:p w14:paraId="2C09163A" w14:textId="77777777" w:rsidR="0075017E" w:rsidRPr="004B192D" w:rsidRDefault="0075017E" w:rsidP="0075017E">
      <w:pPr>
        <w:shd w:val="clear" w:color="auto" w:fill="FFFFFF"/>
        <w:spacing w:after="0" w:line="276" w:lineRule="auto"/>
        <w:rPr>
          <w:rFonts w:ascii="Times New Roman" w:eastAsia="Times New Roman" w:hAnsi="Times New Roman" w:cs="Times New Roman"/>
          <w:sz w:val="24"/>
          <w:szCs w:val="24"/>
          <w:lang w:eastAsia="ru-RU"/>
        </w:rPr>
      </w:pPr>
    </w:p>
    <w:p w14:paraId="73A67FB1" w14:textId="77777777" w:rsidR="0075017E" w:rsidRPr="004B192D" w:rsidRDefault="0075017E" w:rsidP="0075017E">
      <w:pPr>
        <w:shd w:val="clear" w:color="auto" w:fill="FFFFFF"/>
        <w:spacing w:after="30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Контрольные испытания общефизическая подготовка.</w:t>
      </w:r>
    </w:p>
    <w:tbl>
      <w:tblPr>
        <w:tblW w:w="10490" w:type="dxa"/>
        <w:tblInd w:w="-575" w:type="dxa"/>
        <w:shd w:val="clear" w:color="auto" w:fill="FFFFFF"/>
        <w:tblLayout w:type="fixed"/>
        <w:tblCellMar>
          <w:left w:w="0" w:type="dxa"/>
          <w:right w:w="0" w:type="dxa"/>
        </w:tblCellMar>
        <w:tblLook w:val="04A0" w:firstRow="1" w:lastRow="0" w:firstColumn="1" w:lastColumn="0" w:noHBand="0" w:noVBand="1"/>
      </w:tblPr>
      <w:tblGrid>
        <w:gridCol w:w="709"/>
        <w:gridCol w:w="1276"/>
        <w:gridCol w:w="1559"/>
        <w:gridCol w:w="1134"/>
        <w:gridCol w:w="851"/>
        <w:gridCol w:w="992"/>
        <w:gridCol w:w="992"/>
        <w:gridCol w:w="851"/>
        <w:gridCol w:w="1275"/>
        <w:gridCol w:w="851"/>
      </w:tblGrid>
      <w:tr w:rsidR="004B192D" w:rsidRPr="004B192D" w14:paraId="77093B5E" w14:textId="77777777" w:rsidTr="00BB1622">
        <w:tc>
          <w:tcPr>
            <w:tcW w:w="70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7D9439" w14:textId="77777777" w:rsidR="0075017E" w:rsidRPr="004B192D" w:rsidRDefault="0075017E" w:rsidP="00BB1622">
            <w:pPr>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w:t>
            </w:r>
            <w:r w:rsidRPr="004B192D">
              <w:rPr>
                <w:rFonts w:ascii="Times New Roman" w:eastAsia="Times New Roman" w:hAnsi="Times New Roman" w:cs="Times New Roman"/>
                <w:b/>
                <w:bCs/>
                <w:sz w:val="24"/>
                <w:szCs w:val="24"/>
                <w:lang w:eastAsia="ru-RU"/>
              </w:rPr>
              <w:t>п/п</w:t>
            </w:r>
          </w:p>
        </w:tc>
        <w:tc>
          <w:tcPr>
            <w:tcW w:w="12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AC3057" w14:textId="77777777" w:rsidR="0075017E" w:rsidRPr="004B192D" w:rsidRDefault="0075017E" w:rsidP="00BB1622">
            <w:pPr>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Физические способности</w:t>
            </w:r>
          </w:p>
        </w:tc>
        <w:tc>
          <w:tcPr>
            <w:tcW w:w="155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C74714" w14:textId="77777777" w:rsidR="0075017E" w:rsidRPr="004B192D" w:rsidRDefault="0075017E" w:rsidP="00BB1622">
            <w:pPr>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Контрольное упражнение</w:t>
            </w:r>
            <w:r w:rsidRPr="004B192D">
              <w:rPr>
                <w:rFonts w:ascii="Times New Roman" w:eastAsia="Times New Roman" w:hAnsi="Times New Roman" w:cs="Times New Roman"/>
                <w:b/>
                <w:bCs/>
                <w:sz w:val="24"/>
                <w:szCs w:val="24"/>
                <w:lang w:eastAsia="ru-RU"/>
              </w:rPr>
              <w:br/>
              <w:t>(тест)</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FEC36D" w14:textId="77777777" w:rsidR="0075017E" w:rsidRPr="004B192D" w:rsidRDefault="0075017E" w:rsidP="00BB1622">
            <w:pPr>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Возраст</w:t>
            </w:r>
            <w:r w:rsidRPr="004B192D">
              <w:rPr>
                <w:rFonts w:ascii="Times New Roman" w:eastAsia="Times New Roman" w:hAnsi="Times New Roman" w:cs="Times New Roman"/>
                <w:b/>
                <w:bCs/>
                <w:sz w:val="24"/>
                <w:szCs w:val="24"/>
                <w:lang w:eastAsia="ru-RU"/>
              </w:rPr>
              <w:br/>
              <w:t>(лет)</w:t>
            </w:r>
          </w:p>
        </w:tc>
        <w:tc>
          <w:tcPr>
            <w:tcW w:w="581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C9BFB6C" w14:textId="77777777" w:rsidR="0075017E" w:rsidRPr="004B192D" w:rsidRDefault="0075017E" w:rsidP="00BB1622">
            <w:pPr>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Уровень</w:t>
            </w:r>
          </w:p>
        </w:tc>
      </w:tr>
      <w:tr w:rsidR="004B192D" w:rsidRPr="004B192D" w14:paraId="01FDE266" w14:textId="77777777" w:rsidTr="00BB1622">
        <w:tc>
          <w:tcPr>
            <w:tcW w:w="709" w:type="dxa"/>
            <w:vMerge/>
            <w:tcBorders>
              <w:top w:val="single" w:sz="6" w:space="0" w:color="000000"/>
              <w:left w:val="single" w:sz="6" w:space="0" w:color="000000"/>
              <w:bottom w:val="single" w:sz="6" w:space="0" w:color="000000"/>
              <w:right w:val="nil"/>
            </w:tcBorders>
            <w:shd w:val="clear" w:color="auto" w:fill="FFFFFF"/>
            <w:hideMark/>
          </w:tcPr>
          <w:p w14:paraId="38377CE2"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1276" w:type="dxa"/>
            <w:vMerge/>
            <w:tcBorders>
              <w:top w:val="single" w:sz="6" w:space="0" w:color="000000"/>
              <w:left w:val="single" w:sz="6" w:space="0" w:color="000000"/>
              <w:bottom w:val="single" w:sz="6" w:space="0" w:color="000000"/>
              <w:right w:val="nil"/>
            </w:tcBorders>
            <w:shd w:val="clear" w:color="auto" w:fill="FFFFFF"/>
            <w:hideMark/>
          </w:tcPr>
          <w:p w14:paraId="43BECE22"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1559" w:type="dxa"/>
            <w:vMerge/>
            <w:tcBorders>
              <w:top w:val="single" w:sz="6" w:space="0" w:color="000000"/>
              <w:left w:val="single" w:sz="6" w:space="0" w:color="000000"/>
              <w:bottom w:val="single" w:sz="6" w:space="0" w:color="000000"/>
              <w:right w:val="nil"/>
            </w:tcBorders>
            <w:shd w:val="clear" w:color="auto" w:fill="FFFFFF"/>
            <w:hideMark/>
          </w:tcPr>
          <w:p w14:paraId="09F6B4A3"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nil"/>
            </w:tcBorders>
            <w:shd w:val="clear" w:color="auto" w:fill="FFFFFF"/>
            <w:hideMark/>
          </w:tcPr>
          <w:p w14:paraId="587C933A"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283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E28F2E2" w14:textId="77777777" w:rsidR="0075017E" w:rsidRPr="004B192D" w:rsidRDefault="0075017E" w:rsidP="00BB1622">
            <w:pPr>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Мальчики</w:t>
            </w:r>
          </w:p>
        </w:tc>
        <w:tc>
          <w:tcPr>
            <w:tcW w:w="297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FAA7A3" w14:textId="77777777" w:rsidR="0075017E" w:rsidRPr="004B192D" w:rsidRDefault="0075017E" w:rsidP="00BB1622">
            <w:pPr>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Девочки</w:t>
            </w:r>
          </w:p>
        </w:tc>
      </w:tr>
      <w:tr w:rsidR="004B192D" w:rsidRPr="004B192D" w14:paraId="6A5CB630" w14:textId="77777777" w:rsidTr="00BB1622">
        <w:tc>
          <w:tcPr>
            <w:tcW w:w="709" w:type="dxa"/>
            <w:vMerge/>
            <w:tcBorders>
              <w:top w:val="single" w:sz="6" w:space="0" w:color="000000"/>
              <w:left w:val="single" w:sz="6" w:space="0" w:color="000000"/>
              <w:bottom w:val="single" w:sz="6" w:space="0" w:color="000000"/>
              <w:right w:val="nil"/>
            </w:tcBorders>
            <w:shd w:val="clear" w:color="auto" w:fill="FFFFFF"/>
            <w:hideMark/>
          </w:tcPr>
          <w:p w14:paraId="03E30FCA"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1276" w:type="dxa"/>
            <w:vMerge/>
            <w:tcBorders>
              <w:top w:val="single" w:sz="6" w:space="0" w:color="000000"/>
              <w:left w:val="single" w:sz="6" w:space="0" w:color="000000"/>
              <w:bottom w:val="single" w:sz="6" w:space="0" w:color="000000"/>
              <w:right w:val="nil"/>
            </w:tcBorders>
            <w:shd w:val="clear" w:color="auto" w:fill="FFFFFF"/>
            <w:hideMark/>
          </w:tcPr>
          <w:p w14:paraId="38E17CB8"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1559" w:type="dxa"/>
            <w:vMerge/>
            <w:tcBorders>
              <w:top w:val="single" w:sz="6" w:space="0" w:color="000000"/>
              <w:left w:val="single" w:sz="6" w:space="0" w:color="000000"/>
              <w:bottom w:val="single" w:sz="6" w:space="0" w:color="000000"/>
              <w:right w:val="nil"/>
            </w:tcBorders>
            <w:shd w:val="clear" w:color="auto" w:fill="FFFFFF"/>
            <w:hideMark/>
          </w:tcPr>
          <w:p w14:paraId="3D7A827D"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nil"/>
            </w:tcBorders>
            <w:shd w:val="clear" w:color="auto" w:fill="FFFFFF"/>
            <w:hideMark/>
          </w:tcPr>
          <w:p w14:paraId="1FECD64B"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BE5CFC4" w14:textId="77777777" w:rsidR="0075017E" w:rsidRPr="004B192D" w:rsidRDefault="0075017E" w:rsidP="00BB1622">
            <w:pPr>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Низкий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6067D9" w14:textId="77777777" w:rsidR="0075017E" w:rsidRPr="004B192D" w:rsidRDefault="0075017E" w:rsidP="00BB1622">
            <w:pPr>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Средний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F7CBAE8" w14:textId="77777777" w:rsidR="0075017E" w:rsidRPr="004B192D" w:rsidRDefault="0075017E" w:rsidP="00BB1622">
            <w:pPr>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Высокий</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1B56A2" w14:textId="77777777" w:rsidR="0075017E" w:rsidRPr="004B192D" w:rsidRDefault="0075017E" w:rsidP="00BB1622">
            <w:pPr>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Низкий</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D7648A" w14:textId="77777777" w:rsidR="0075017E" w:rsidRPr="004B192D" w:rsidRDefault="0075017E" w:rsidP="00BB1622">
            <w:pPr>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Средний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38B3F7" w14:textId="77777777" w:rsidR="0075017E" w:rsidRPr="004B192D" w:rsidRDefault="0075017E" w:rsidP="00BB1622">
            <w:pPr>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Высокий</w:t>
            </w:r>
          </w:p>
        </w:tc>
      </w:tr>
      <w:tr w:rsidR="004B192D" w:rsidRPr="004B192D" w14:paraId="33DF91F9" w14:textId="77777777" w:rsidTr="00BB1622">
        <w:trPr>
          <w:trHeight w:val="315"/>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C636C5" w14:textId="77777777" w:rsidR="0075017E" w:rsidRPr="004B192D" w:rsidRDefault="0075017E" w:rsidP="00BB1622">
            <w:pPr>
              <w:spacing w:after="30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2FC330"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Скоростные</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5FD4F1"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Бег на 30 м (сек.)</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78FD7D"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w:t>
            </w:r>
          </w:p>
          <w:p w14:paraId="6EA17960"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13</w:t>
            </w:r>
          </w:p>
          <w:p w14:paraId="43BA5754" w14:textId="77777777" w:rsidR="0075017E" w:rsidRPr="004B192D" w:rsidRDefault="0075017E" w:rsidP="00BB1622">
            <w:pPr>
              <w:spacing w:after="0" w:line="276"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B50A4E"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7,5 </w:t>
            </w:r>
            <w:r w:rsidRPr="004B192D">
              <w:rPr>
                <w:rFonts w:ascii="Times New Roman" w:eastAsia="Times New Roman" w:hAnsi="Times New Roman" w:cs="Times New Roman"/>
                <w:sz w:val="24"/>
                <w:szCs w:val="24"/>
                <w:lang w:eastAsia="ru-RU"/>
              </w:rPr>
              <w:br/>
              <w:t>7,1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59358A"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7,3–6,2</w:t>
            </w:r>
            <w:r w:rsidRPr="004B192D">
              <w:rPr>
                <w:rFonts w:ascii="Times New Roman" w:eastAsia="Times New Roman" w:hAnsi="Times New Roman" w:cs="Times New Roman"/>
                <w:sz w:val="24"/>
                <w:szCs w:val="24"/>
                <w:lang w:eastAsia="ru-RU"/>
              </w:rPr>
              <w:br/>
              <w:t>7,0–6,0</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67DBDB"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5,6</w:t>
            </w:r>
            <w:r w:rsidRPr="004B192D">
              <w:rPr>
                <w:rFonts w:ascii="Times New Roman" w:eastAsia="Times New Roman" w:hAnsi="Times New Roman" w:cs="Times New Roman"/>
                <w:sz w:val="24"/>
                <w:szCs w:val="24"/>
                <w:lang w:eastAsia="ru-RU"/>
              </w:rPr>
              <w:br/>
              <w:t>5,4</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6A298B"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7,6 </w:t>
            </w:r>
            <w:r w:rsidRPr="004B192D">
              <w:rPr>
                <w:rFonts w:ascii="Times New Roman" w:eastAsia="Times New Roman" w:hAnsi="Times New Roman" w:cs="Times New Roman"/>
                <w:sz w:val="24"/>
                <w:szCs w:val="24"/>
                <w:lang w:eastAsia="ru-RU"/>
              </w:rPr>
              <w:br/>
              <w:t>7,3</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C869D4"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7,5–6,4</w:t>
            </w:r>
            <w:r w:rsidRPr="004B192D">
              <w:rPr>
                <w:rFonts w:ascii="Times New Roman" w:eastAsia="Times New Roman" w:hAnsi="Times New Roman" w:cs="Times New Roman"/>
                <w:sz w:val="24"/>
                <w:szCs w:val="24"/>
                <w:lang w:eastAsia="ru-RU"/>
              </w:rPr>
              <w:br/>
              <w:t>7,2–6,2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90A38F"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5,8</w:t>
            </w:r>
            <w:r w:rsidRPr="004B192D">
              <w:rPr>
                <w:rFonts w:ascii="Times New Roman" w:eastAsia="Times New Roman" w:hAnsi="Times New Roman" w:cs="Times New Roman"/>
                <w:sz w:val="24"/>
                <w:szCs w:val="24"/>
                <w:lang w:eastAsia="ru-RU"/>
              </w:rPr>
              <w:br/>
              <w:t>5,6</w:t>
            </w:r>
          </w:p>
        </w:tc>
      </w:tr>
      <w:tr w:rsidR="004B192D" w:rsidRPr="004B192D" w14:paraId="3DA6D790" w14:textId="77777777" w:rsidTr="00BB1622">
        <w:trPr>
          <w:trHeight w:val="315"/>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EFBBF3" w14:textId="77777777" w:rsidR="0075017E" w:rsidRPr="004B192D" w:rsidRDefault="0075017E" w:rsidP="00BB1622">
            <w:pPr>
              <w:spacing w:after="30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0A1F7C"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Координаци</w:t>
            </w:r>
            <w:r w:rsidRPr="004B192D">
              <w:rPr>
                <w:rFonts w:ascii="Times New Roman" w:eastAsia="Times New Roman" w:hAnsi="Times New Roman" w:cs="Times New Roman"/>
                <w:sz w:val="24"/>
                <w:szCs w:val="24"/>
                <w:lang w:eastAsia="ru-RU"/>
              </w:rPr>
              <w:softHyphen/>
              <w:t>онные</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66B974"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Челночный бег 3х10 м (сек.)</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E57613"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w:t>
            </w:r>
          </w:p>
          <w:p w14:paraId="61EF960F"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13</w:t>
            </w:r>
          </w:p>
          <w:p w14:paraId="3F5CB183" w14:textId="77777777" w:rsidR="0075017E" w:rsidRPr="004B192D" w:rsidRDefault="0075017E" w:rsidP="00BB1622">
            <w:pPr>
              <w:spacing w:after="0" w:line="276"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12D64A"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11,2 </w:t>
            </w:r>
            <w:r w:rsidRPr="004B192D">
              <w:rPr>
                <w:rFonts w:ascii="Times New Roman" w:eastAsia="Times New Roman" w:hAnsi="Times New Roman" w:cs="Times New Roman"/>
                <w:sz w:val="24"/>
                <w:szCs w:val="24"/>
                <w:lang w:eastAsia="ru-RU"/>
              </w:rPr>
              <w:br/>
              <w:t>10,4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B3BDB6"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10,8–10,3</w:t>
            </w:r>
            <w:r w:rsidRPr="004B192D">
              <w:rPr>
                <w:rFonts w:ascii="Times New Roman" w:eastAsia="Times New Roman" w:hAnsi="Times New Roman" w:cs="Times New Roman"/>
                <w:sz w:val="24"/>
                <w:szCs w:val="24"/>
                <w:lang w:eastAsia="ru-RU"/>
              </w:rPr>
              <w:br/>
              <w:t>10,0–9,5</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81A704"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9,9</w:t>
            </w:r>
            <w:r w:rsidRPr="004B192D">
              <w:rPr>
                <w:rFonts w:ascii="Times New Roman" w:eastAsia="Times New Roman" w:hAnsi="Times New Roman" w:cs="Times New Roman"/>
                <w:sz w:val="24"/>
                <w:szCs w:val="24"/>
                <w:lang w:eastAsia="ru-RU"/>
              </w:rPr>
              <w:br/>
              <w:t>9,1</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F10B43"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11,7 </w:t>
            </w:r>
            <w:r w:rsidRPr="004B192D">
              <w:rPr>
                <w:rFonts w:ascii="Times New Roman" w:eastAsia="Times New Roman" w:hAnsi="Times New Roman" w:cs="Times New Roman"/>
                <w:sz w:val="24"/>
                <w:szCs w:val="24"/>
                <w:lang w:eastAsia="ru-RU"/>
              </w:rPr>
              <w:br/>
              <w:t>11,2</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49D5C5"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11,3–10,6</w:t>
            </w:r>
            <w:r w:rsidRPr="004B192D">
              <w:rPr>
                <w:rFonts w:ascii="Times New Roman" w:eastAsia="Times New Roman" w:hAnsi="Times New Roman" w:cs="Times New Roman"/>
                <w:sz w:val="24"/>
                <w:szCs w:val="24"/>
                <w:lang w:eastAsia="ru-RU"/>
              </w:rPr>
              <w:br/>
              <w:t>10,7–10,1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9AA488"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10,2</w:t>
            </w:r>
            <w:r w:rsidRPr="004B192D">
              <w:rPr>
                <w:rFonts w:ascii="Times New Roman" w:eastAsia="Times New Roman" w:hAnsi="Times New Roman" w:cs="Times New Roman"/>
                <w:sz w:val="24"/>
                <w:szCs w:val="24"/>
                <w:lang w:eastAsia="ru-RU"/>
              </w:rPr>
              <w:br/>
              <w:t>9,7</w:t>
            </w:r>
          </w:p>
        </w:tc>
      </w:tr>
      <w:tr w:rsidR="004B192D" w:rsidRPr="004B192D" w14:paraId="2A78AB6B" w14:textId="77777777" w:rsidTr="00BB1622">
        <w:trPr>
          <w:trHeight w:val="39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A8875A" w14:textId="77777777" w:rsidR="0075017E" w:rsidRPr="004B192D" w:rsidRDefault="0075017E" w:rsidP="00BB1622">
            <w:pPr>
              <w:spacing w:after="30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5D71F2"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Скоростно-силовые</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E91A1E"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Прыжок в длину с места (см.)</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9BDC7E"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w:t>
            </w:r>
          </w:p>
          <w:p w14:paraId="3E66C7AF"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13</w:t>
            </w:r>
          </w:p>
          <w:p w14:paraId="08074C5C" w14:textId="77777777" w:rsidR="0075017E" w:rsidRPr="004B192D" w:rsidRDefault="0075017E" w:rsidP="00BB1622">
            <w:pPr>
              <w:spacing w:after="0" w:line="276"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09195A"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100</w:t>
            </w:r>
            <w:r w:rsidRPr="004B192D">
              <w:rPr>
                <w:rFonts w:ascii="Times New Roman" w:eastAsia="Times New Roman" w:hAnsi="Times New Roman" w:cs="Times New Roman"/>
                <w:sz w:val="24"/>
                <w:szCs w:val="24"/>
                <w:lang w:eastAsia="ru-RU"/>
              </w:rPr>
              <w:br/>
              <w:t>110</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1E4073"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115–135</w:t>
            </w:r>
            <w:r w:rsidRPr="004B192D">
              <w:rPr>
                <w:rFonts w:ascii="Times New Roman" w:eastAsia="Times New Roman" w:hAnsi="Times New Roman" w:cs="Times New Roman"/>
                <w:sz w:val="24"/>
                <w:szCs w:val="24"/>
                <w:lang w:eastAsia="ru-RU"/>
              </w:rPr>
              <w:br/>
              <w:t>125–145</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9B62CD"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155 </w:t>
            </w:r>
            <w:r w:rsidRPr="004B192D">
              <w:rPr>
                <w:rFonts w:ascii="Times New Roman" w:eastAsia="Times New Roman" w:hAnsi="Times New Roman" w:cs="Times New Roman"/>
                <w:sz w:val="24"/>
                <w:szCs w:val="24"/>
                <w:lang w:eastAsia="ru-RU"/>
              </w:rPr>
              <w:br/>
              <w:t>165</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2A494F"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85</w:t>
            </w:r>
            <w:r w:rsidRPr="004B192D">
              <w:rPr>
                <w:rFonts w:ascii="Times New Roman" w:eastAsia="Times New Roman" w:hAnsi="Times New Roman" w:cs="Times New Roman"/>
                <w:sz w:val="24"/>
                <w:szCs w:val="24"/>
                <w:lang w:eastAsia="ru-RU"/>
              </w:rPr>
              <w:br/>
              <w:t>90</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4B38D6"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110–130</w:t>
            </w:r>
            <w:r w:rsidRPr="004B192D">
              <w:rPr>
                <w:rFonts w:ascii="Times New Roman" w:eastAsia="Times New Roman" w:hAnsi="Times New Roman" w:cs="Times New Roman"/>
                <w:sz w:val="24"/>
                <w:szCs w:val="24"/>
                <w:lang w:eastAsia="ru-RU"/>
              </w:rPr>
              <w:br/>
              <w:t>125–140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D03B1E"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150</w:t>
            </w:r>
            <w:r w:rsidRPr="004B192D">
              <w:rPr>
                <w:rFonts w:ascii="Times New Roman" w:eastAsia="Times New Roman" w:hAnsi="Times New Roman" w:cs="Times New Roman"/>
                <w:sz w:val="24"/>
                <w:szCs w:val="24"/>
                <w:lang w:eastAsia="ru-RU"/>
              </w:rPr>
              <w:br/>
              <w:t>155</w:t>
            </w:r>
          </w:p>
        </w:tc>
      </w:tr>
      <w:tr w:rsidR="004B192D" w:rsidRPr="004B192D" w14:paraId="4D9B32E5" w14:textId="77777777" w:rsidTr="00BB1622">
        <w:trPr>
          <w:trHeight w:val="30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254E037" w14:textId="77777777" w:rsidR="0075017E" w:rsidRPr="004B192D" w:rsidRDefault="0075017E" w:rsidP="00BB1622">
            <w:pPr>
              <w:spacing w:after="30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4</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2A8E99"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Выносливость</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AD5DB9"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6минутный бег (м.)</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F14964"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w:t>
            </w:r>
          </w:p>
          <w:p w14:paraId="28994A3C"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13</w:t>
            </w:r>
          </w:p>
          <w:p w14:paraId="1BC1AF86" w14:textId="77777777" w:rsidR="0075017E" w:rsidRPr="004B192D" w:rsidRDefault="0075017E" w:rsidP="00BB1622">
            <w:pPr>
              <w:spacing w:after="0" w:line="276"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776558"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700</w:t>
            </w:r>
            <w:r w:rsidRPr="004B192D">
              <w:rPr>
                <w:rFonts w:ascii="Times New Roman" w:eastAsia="Times New Roman" w:hAnsi="Times New Roman" w:cs="Times New Roman"/>
                <w:sz w:val="24"/>
                <w:szCs w:val="24"/>
                <w:lang w:eastAsia="ru-RU"/>
              </w:rPr>
              <w:br/>
              <w:t>750</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77CD9E"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750–900</w:t>
            </w:r>
            <w:r w:rsidRPr="004B192D">
              <w:rPr>
                <w:rFonts w:ascii="Times New Roman" w:eastAsia="Times New Roman" w:hAnsi="Times New Roman" w:cs="Times New Roman"/>
                <w:sz w:val="24"/>
                <w:szCs w:val="24"/>
                <w:lang w:eastAsia="ru-RU"/>
              </w:rPr>
              <w:br/>
              <w:t>800–950</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17E890"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1100 1150</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419EB4"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500</w:t>
            </w:r>
            <w:r w:rsidRPr="004B192D">
              <w:rPr>
                <w:rFonts w:ascii="Times New Roman" w:eastAsia="Times New Roman" w:hAnsi="Times New Roman" w:cs="Times New Roman"/>
                <w:sz w:val="24"/>
                <w:szCs w:val="24"/>
                <w:lang w:eastAsia="ru-RU"/>
              </w:rPr>
              <w:br/>
              <w:t>550</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721052"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600–800</w:t>
            </w:r>
            <w:r w:rsidRPr="004B192D">
              <w:rPr>
                <w:rFonts w:ascii="Times New Roman" w:eastAsia="Times New Roman" w:hAnsi="Times New Roman" w:cs="Times New Roman"/>
                <w:sz w:val="24"/>
                <w:szCs w:val="24"/>
                <w:lang w:eastAsia="ru-RU"/>
              </w:rPr>
              <w:br/>
              <w:t>650–850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E8E4B8"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900</w:t>
            </w:r>
            <w:r w:rsidRPr="004B192D">
              <w:rPr>
                <w:rFonts w:ascii="Times New Roman" w:eastAsia="Times New Roman" w:hAnsi="Times New Roman" w:cs="Times New Roman"/>
                <w:sz w:val="24"/>
                <w:szCs w:val="24"/>
                <w:lang w:eastAsia="ru-RU"/>
              </w:rPr>
              <w:br/>
              <w:t>950</w:t>
            </w:r>
          </w:p>
        </w:tc>
      </w:tr>
      <w:tr w:rsidR="004B192D" w:rsidRPr="004B192D" w14:paraId="56DEFC61" w14:textId="77777777" w:rsidTr="00BB1622">
        <w:trPr>
          <w:trHeight w:val="2175"/>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FC630A" w14:textId="77777777" w:rsidR="0075017E" w:rsidRPr="004B192D" w:rsidRDefault="0075017E" w:rsidP="00BB1622">
            <w:pPr>
              <w:spacing w:after="30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6</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706D65"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Силовые</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2191B5"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Подтягивание на высокой перекладине из виса (мальчики) (раз), на низкой перекладине из виса лежа (девочки) (раз)</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DFBAAD"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w:t>
            </w:r>
          </w:p>
          <w:p w14:paraId="1609443C" w14:textId="77777777" w:rsidR="0075017E" w:rsidRPr="004B192D" w:rsidRDefault="0075017E" w:rsidP="00BB1622">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13</w:t>
            </w:r>
          </w:p>
          <w:p w14:paraId="7C8B6CE9" w14:textId="77777777" w:rsidR="0075017E" w:rsidRPr="004B192D" w:rsidRDefault="0075017E" w:rsidP="00BB1622">
            <w:pPr>
              <w:spacing w:after="0" w:line="276"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DE32EA"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r w:rsidRPr="004B192D">
              <w:rPr>
                <w:rFonts w:ascii="Times New Roman" w:eastAsia="Times New Roman" w:hAnsi="Times New Roman" w:cs="Times New Roman"/>
                <w:sz w:val="24"/>
                <w:szCs w:val="24"/>
                <w:lang w:eastAsia="ru-RU"/>
              </w:rPr>
              <w:b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53EFAE"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2–3</w:t>
            </w:r>
            <w:r w:rsidRPr="004B192D">
              <w:rPr>
                <w:rFonts w:ascii="Times New Roman" w:eastAsia="Times New Roman" w:hAnsi="Times New Roman" w:cs="Times New Roman"/>
                <w:sz w:val="24"/>
                <w:szCs w:val="24"/>
                <w:lang w:eastAsia="ru-RU"/>
              </w:rPr>
              <w:br/>
              <w:t>2–3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1EDAA6"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4 </w:t>
            </w:r>
            <w:r w:rsidRPr="004B192D">
              <w:rPr>
                <w:rFonts w:ascii="Times New Roman" w:eastAsia="Times New Roman" w:hAnsi="Times New Roman" w:cs="Times New Roman"/>
                <w:sz w:val="24"/>
                <w:szCs w:val="24"/>
                <w:lang w:eastAsia="ru-RU"/>
              </w:rPr>
              <w:br/>
              <w:t>4</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B6F67B"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2 </w:t>
            </w:r>
            <w:r w:rsidRPr="004B192D">
              <w:rPr>
                <w:rFonts w:ascii="Times New Roman" w:eastAsia="Times New Roman" w:hAnsi="Times New Roman" w:cs="Times New Roman"/>
                <w:sz w:val="24"/>
                <w:szCs w:val="24"/>
                <w:lang w:eastAsia="ru-RU"/>
              </w:rPr>
              <w:br/>
              <w:t>3</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1AC743"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4–8</w:t>
            </w:r>
            <w:r w:rsidRPr="004B192D">
              <w:rPr>
                <w:rFonts w:ascii="Times New Roman" w:eastAsia="Times New Roman" w:hAnsi="Times New Roman" w:cs="Times New Roman"/>
                <w:sz w:val="24"/>
                <w:szCs w:val="24"/>
                <w:lang w:eastAsia="ru-RU"/>
              </w:rPr>
              <w:br/>
              <w:t>6–10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5B5BD7" w14:textId="77777777" w:rsidR="0075017E" w:rsidRPr="004B192D" w:rsidRDefault="0075017E" w:rsidP="00BB1622">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12</w:t>
            </w:r>
            <w:r w:rsidRPr="004B192D">
              <w:rPr>
                <w:rFonts w:ascii="Times New Roman" w:eastAsia="Times New Roman" w:hAnsi="Times New Roman" w:cs="Times New Roman"/>
                <w:sz w:val="24"/>
                <w:szCs w:val="24"/>
                <w:lang w:eastAsia="ru-RU"/>
              </w:rPr>
              <w:br/>
              <w:t>14</w:t>
            </w:r>
          </w:p>
        </w:tc>
      </w:tr>
    </w:tbl>
    <w:p w14:paraId="4384F4B2" w14:textId="77777777" w:rsidR="0075017E" w:rsidRPr="004B192D" w:rsidRDefault="0075017E" w:rsidP="0075017E">
      <w:pPr>
        <w:shd w:val="clear" w:color="auto" w:fill="FFFFFF"/>
        <w:spacing w:after="0" w:line="276" w:lineRule="auto"/>
        <w:rPr>
          <w:rFonts w:ascii="Times New Roman" w:eastAsia="Times New Roman" w:hAnsi="Times New Roman" w:cs="Times New Roman"/>
          <w:sz w:val="24"/>
          <w:szCs w:val="24"/>
          <w:lang w:eastAsia="ru-RU"/>
        </w:rPr>
      </w:pPr>
    </w:p>
    <w:p w14:paraId="5EAC3A3D" w14:textId="77777777" w:rsidR="0075017E" w:rsidRPr="004B192D" w:rsidRDefault="0075017E" w:rsidP="0075017E">
      <w:pPr>
        <w:spacing w:after="200" w:line="288" w:lineRule="auto"/>
        <w:rPr>
          <w:rFonts w:ascii="Times New Roman" w:eastAsia="Times New Roman" w:hAnsi="Times New Roman" w:cs="Times New Roman"/>
          <w:sz w:val="24"/>
          <w:szCs w:val="24"/>
        </w:rPr>
      </w:pPr>
      <w:r w:rsidRPr="004B192D">
        <w:rPr>
          <w:rFonts w:ascii="Times New Roman" w:eastAsia="Times New Roman" w:hAnsi="Times New Roman" w:cs="Times New Roman"/>
          <w:sz w:val="24"/>
          <w:szCs w:val="24"/>
        </w:rPr>
        <w:t>Уровень:</w:t>
      </w:r>
    </w:p>
    <w:p w14:paraId="10430D61" w14:textId="77777777" w:rsidR="0075017E" w:rsidRPr="004B192D" w:rsidRDefault="0075017E" w:rsidP="0075017E">
      <w:pPr>
        <w:spacing w:after="0" w:line="288" w:lineRule="auto"/>
        <w:rPr>
          <w:rFonts w:ascii="Times New Roman" w:eastAsia="Times New Roman" w:hAnsi="Times New Roman" w:cs="Times New Roman"/>
          <w:sz w:val="24"/>
          <w:szCs w:val="24"/>
        </w:rPr>
      </w:pPr>
      <w:r w:rsidRPr="004B192D">
        <w:rPr>
          <w:rFonts w:ascii="Times New Roman" w:eastAsia="Times New Roman" w:hAnsi="Times New Roman" w:cs="Times New Roman"/>
          <w:sz w:val="24"/>
          <w:szCs w:val="24"/>
        </w:rPr>
        <w:t>В – высокий</w:t>
      </w:r>
    </w:p>
    <w:p w14:paraId="77650632" w14:textId="77777777" w:rsidR="0075017E" w:rsidRPr="004B192D" w:rsidRDefault="0075017E" w:rsidP="0075017E">
      <w:pPr>
        <w:spacing w:after="0" w:line="276" w:lineRule="auto"/>
        <w:rPr>
          <w:rFonts w:ascii="Times New Roman" w:eastAsia="Times New Roman" w:hAnsi="Times New Roman" w:cs="Times New Roman"/>
          <w:sz w:val="24"/>
          <w:szCs w:val="24"/>
        </w:rPr>
      </w:pPr>
      <w:r w:rsidRPr="004B192D">
        <w:rPr>
          <w:rFonts w:ascii="Times New Roman" w:eastAsia="Times New Roman" w:hAnsi="Times New Roman" w:cs="Times New Roman"/>
          <w:sz w:val="24"/>
          <w:szCs w:val="24"/>
        </w:rPr>
        <w:t>С – средний</w:t>
      </w:r>
    </w:p>
    <w:p w14:paraId="79ABA2B3" w14:textId="77777777" w:rsidR="0075017E" w:rsidRPr="004B192D" w:rsidRDefault="0075017E" w:rsidP="0075017E">
      <w:pPr>
        <w:spacing w:after="0" w:line="276" w:lineRule="auto"/>
        <w:rPr>
          <w:rFonts w:ascii="Times New Roman" w:eastAsia="Times New Roman" w:hAnsi="Times New Roman" w:cs="Times New Roman"/>
          <w:sz w:val="24"/>
          <w:szCs w:val="24"/>
        </w:rPr>
      </w:pPr>
      <w:r w:rsidRPr="004B192D">
        <w:rPr>
          <w:rFonts w:ascii="Times New Roman" w:eastAsia="Times New Roman" w:hAnsi="Times New Roman" w:cs="Times New Roman"/>
          <w:sz w:val="24"/>
          <w:szCs w:val="24"/>
        </w:rPr>
        <w:t>Н – низкий</w:t>
      </w:r>
    </w:p>
    <w:p w14:paraId="488D94A7" w14:textId="77777777" w:rsidR="00DE7D4B" w:rsidRPr="004B192D" w:rsidRDefault="009E32B2" w:rsidP="00E14F8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r w:rsidR="00DE7D4B" w:rsidRPr="004B192D">
        <w:rPr>
          <w:rFonts w:ascii="Times New Roman" w:hAnsi="Times New Roman" w:cs="Times New Roman"/>
          <w:b/>
          <w:sz w:val="24"/>
          <w:szCs w:val="24"/>
        </w:rPr>
        <w:t>.</w:t>
      </w:r>
      <w:r>
        <w:rPr>
          <w:rFonts w:ascii="Times New Roman" w:hAnsi="Times New Roman" w:cs="Times New Roman"/>
          <w:b/>
          <w:sz w:val="24"/>
          <w:szCs w:val="24"/>
        </w:rPr>
        <w:t>2.4</w:t>
      </w:r>
      <w:r w:rsidR="00DE7D4B" w:rsidRPr="004B192D">
        <w:rPr>
          <w:rFonts w:ascii="Times New Roman" w:hAnsi="Times New Roman" w:cs="Times New Roman"/>
          <w:b/>
          <w:sz w:val="24"/>
          <w:szCs w:val="24"/>
        </w:rPr>
        <w:t xml:space="preserve"> МЕТОДИЧЕСКИЕ МАТЕРИАЛЫ</w:t>
      </w:r>
    </w:p>
    <w:p w14:paraId="7A8CAC99" w14:textId="77777777" w:rsidR="00896727" w:rsidRPr="004B192D" w:rsidRDefault="00896727" w:rsidP="00896727">
      <w:pPr>
        <w:spacing w:after="0" w:line="276" w:lineRule="auto"/>
        <w:rPr>
          <w:rFonts w:ascii="Times New Roman" w:eastAsia="Times New Roman" w:hAnsi="Times New Roman" w:cs="Times New Roman"/>
          <w:b/>
          <w:bCs/>
          <w:sz w:val="24"/>
          <w:szCs w:val="24"/>
          <w:lang w:eastAsia="ru-RU"/>
        </w:rPr>
      </w:pPr>
      <w:r w:rsidRPr="004B192D">
        <w:rPr>
          <w:rFonts w:ascii="Times New Roman" w:hAnsi="Times New Roman" w:cs="Times New Roman"/>
          <w:b/>
          <w:bCs/>
          <w:sz w:val="24"/>
          <w:szCs w:val="24"/>
        </w:rPr>
        <w:lastRenderedPageBreak/>
        <w:t xml:space="preserve">  </w:t>
      </w:r>
      <w:r w:rsidR="00DE7D4B" w:rsidRPr="004B192D">
        <w:rPr>
          <w:rFonts w:ascii="Times New Roman" w:hAnsi="Times New Roman" w:cs="Times New Roman"/>
          <w:b/>
          <w:bCs/>
          <w:sz w:val="24"/>
          <w:szCs w:val="24"/>
        </w:rPr>
        <w:t>Построение учебного процесса</w:t>
      </w:r>
      <w:r w:rsidR="00DE7D4B" w:rsidRPr="004B192D">
        <w:rPr>
          <w:rFonts w:ascii="Times New Roman" w:hAnsi="Times New Roman" w:cs="Times New Roman"/>
          <w:sz w:val="24"/>
          <w:szCs w:val="24"/>
        </w:rPr>
        <w:t>. Основной формой проведения дополнительной общеобразовательной общеразвивающей программы являе</w:t>
      </w:r>
      <w:r w:rsidRPr="004B192D">
        <w:rPr>
          <w:rFonts w:ascii="Times New Roman" w:hAnsi="Times New Roman" w:cs="Times New Roman"/>
          <w:sz w:val="24"/>
          <w:szCs w:val="24"/>
        </w:rPr>
        <w:t>тся занятие, а также тренировка</w:t>
      </w:r>
      <w:r w:rsidR="00DE7D4B" w:rsidRPr="004B192D">
        <w:rPr>
          <w:rFonts w:ascii="Times New Roman" w:hAnsi="Times New Roman" w:cs="Times New Roman"/>
          <w:sz w:val="24"/>
          <w:szCs w:val="24"/>
        </w:rPr>
        <w:t>и соревнование.</w:t>
      </w:r>
      <w:r w:rsidR="00BB1622" w:rsidRPr="004B192D">
        <w:rPr>
          <w:rFonts w:ascii="Times New Roman" w:eastAsia="Times New Roman" w:hAnsi="Times New Roman" w:cs="Times New Roman"/>
          <w:b/>
          <w:bCs/>
          <w:sz w:val="24"/>
          <w:szCs w:val="24"/>
          <w:lang w:eastAsia="ru-RU"/>
        </w:rPr>
        <w:t xml:space="preserve"> </w:t>
      </w:r>
    </w:p>
    <w:p w14:paraId="01C652EF" w14:textId="77777777" w:rsidR="00896727" w:rsidRPr="004B192D" w:rsidRDefault="00896727" w:rsidP="00896727">
      <w:pPr>
        <w:spacing w:after="0" w:line="276" w:lineRule="auto"/>
        <w:jc w:val="center"/>
        <w:rPr>
          <w:rFonts w:ascii="Times New Roman" w:eastAsia="Times New Roman" w:hAnsi="Times New Roman" w:cs="Times New Roman"/>
          <w:sz w:val="24"/>
          <w:szCs w:val="24"/>
        </w:rPr>
      </w:pPr>
      <w:r w:rsidRPr="004B192D">
        <w:rPr>
          <w:rFonts w:ascii="Times New Roman" w:eastAsia="Times New Roman" w:hAnsi="Times New Roman" w:cs="Times New Roman"/>
          <w:b/>
          <w:bCs/>
          <w:sz w:val="24"/>
          <w:szCs w:val="24"/>
          <w:lang w:eastAsia="ru-RU"/>
        </w:rPr>
        <w:t>Дидактические материалы</w:t>
      </w:r>
    </w:p>
    <w:p w14:paraId="30685D49" w14:textId="77777777" w:rsidR="00896727" w:rsidRPr="004B192D" w:rsidRDefault="00896727" w:rsidP="00896727">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Результат реализации программы во многом зависит от подготовки помещения, материально-технического оснащения и учебного оборудования.</w:t>
      </w:r>
    </w:p>
    <w:p w14:paraId="2ECF97C8" w14:textId="77777777" w:rsidR="00896727" w:rsidRPr="004B192D" w:rsidRDefault="00896727" w:rsidP="00896727">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Помещение для занятий должно быть светлым, сухим, теплым и по объему и размерам полезной площади соответствовать числу занимающихся воспитанников.</w:t>
      </w:r>
    </w:p>
    <w:p w14:paraId="6CFEB177" w14:textId="77777777" w:rsidR="00896727" w:rsidRPr="004B192D" w:rsidRDefault="00896727" w:rsidP="00896727">
      <w:pPr>
        <w:shd w:val="clear" w:color="auto" w:fill="FFFFFF"/>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Средства, необходимые для реализации программы:</w:t>
      </w:r>
    </w:p>
    <w:p w14:paraId="01EB0BF5" w14:textId="77777777" w:rsidR="00896727" w:rsidRPr="004B192D" w:rsidRDefault="00896727" w:rsidP="00896727">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Наглядный материал: таблицы, плакаты, схемы, подборка ЦОР, презентации и видеозаписи сюжетов на различные темы и проблемные ситуации.</w:t>
      </w:r>
    </w:p>
    <w:p w14:paraId="313674DF" w14:textId="77777777" w:rsidR="00896727" w:rsidRPr="004B192D" w:rsidRDefault="00896727" w:rsidP="00896727">
      <w:pPr>
        <w:shd w:val="clear" w:color="auto" w:fill="FFFFFF"/>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Оборудование:</w:t>
      </w:r>
    </w:p>
    <w:p w14:paraId="112E51B4" w14:textId="77777777" w:rsidR="00896727" w:rsidRPr="004B192D" w:rsidRDefault="00896727" w:rsidP="00896727">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Компьютер, сканер, принтер, проектор, фотокамера, интерактивная доска, стол и стул для педагога, площадка игровая волейбольная; скакалка; палка гимнастическая; мячи: баскетбольный, теннисный малый мяч (мягкий), волейбольные; скамейка гимнастическая; стенка гимнастическая; мультимедийный компьютер; презентации по основным разделам учебного материала; секундомер; насос ручной; ролик для пресса; аптечка; сетка волейбольная.</w:t>
      </w:r>
    </w:p>
    <w:p w14:paraId="390123D5" w14:textId="77777777" w:rsidR="00BB1622" w:rsidRPr="004B192D" w:rsidRDefault="00BB1622" w:rsidP="00BB1622">
      <w:pPr>
        <w:shd w:val="clear" w:color="auto" w:fill="FFFFFF"/>
        <w:spacing w:after="0" w:line="276" w:lineRule="auto"/>
        <w:rPr>
          <w:rFonts w:ascii="Times New Roman" w:eastAsia="Times New Roman" w:hAnsi="Times New Roman" w:cs="Times New Roman"/>
          <w:sz w:val="24"/>
          <w:szCs w:val="24"/>
          <w:lang w:eastAsia="ru-RU"/>
        </w:rPr>
      </w:pPr>
    </w:p>
    <w:p w14:paraId="7BC87A1E" w14:textId="77777777" w:rsidR="00BB1622" w:rsidRPr="004B192D" w:rsidRDefault="00BB1622" w:rsidP="00BB1622">
      <w:pPr>
        <w:shd w:val="clear" w:color="auto" w:fill="FFFFFF"/>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Примерная структура данного занятия</w:t>
      </w:r>
      <w:r w:rsidRPr="004B192D">
        <w:rPr>
          <w:rFonts w:ascii="Times New Roman" w:eastAsia="Times New Roman" w:hAnsi="Times New Roman" w:cs="Times New Roman"/>
          <w:sz w:val="24"/>
          <w:szCs w:val="24"/>
          <w:lang w:eastAsia="ru-RU"/>
        </w:rPr>
        <w:t>:</w:t>
      </w:r>
    </w:p>
    <w:p w14:paraId="5501C5A3" w14:textId="77777777" w:rsidR="00BB1622" w:rsidRPr="004B192D" w:rsidRDefault="00BB1622" w:rsidP="00BB1622">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Объяснение педагога дополнительного образования по теме занятия.</w:t>
      </w:r>
    </w:p>
    <w:p w14:paraId="4007D80E" w14:textId="77777777" w:rsidR="00BB1622" w:rsidRPr="004B192D" w:rsidRDefault="00BB1622" w:rsidP="00BB1622">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Самостоятельное выполнение норматива по теме занятия, причем в числе этих нормативов должны быть выполнены условия игры по данному виду спорта. После выполнения всеми обучающимися всех нормативов, производится разбор ошибок, допущенных обучающимися. Педагог дополнительного образования по ходу выполнения нормативов формулирует выводы, делает обобщения.</w:t>
      </w:r>
    </w:p>
    <w:p w14:paraId="07F862C3" w14:textId="77777777" w:rsidR="00BB1622" w:rsidRPr="004B192D" w:rsidRDefault="00BB1622" w:rsidP="00BB1622">
      <w:pPr>
        <w:shd w:val="clear" w:color="auto" w:fill="FFFFFF"/>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i/>
          <w:iCs/>
          <w:sz w:val="24"/>
          <w:szCs w:val="24"/>
          <w:lang w:eastAsia="ru-RU"/>
        </w:rPr>
        <w:t>Методическое обеспечение подобрано с учетом основных целей и задач программы.</w:t>
      </w:r>
    </w:p>
    <w:p w14:paraId="5EF185DD" w14:textId="77777777" w:rsidR="00BB1622" w:rsidRPr="004B192D" w:rsidRDefault="00BB1622" w:rsidP="00BB1622">
      <w:pPr>
        <w:shd w:val="clear" w:color="auto" w:fill="FFFFFF"/>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При проведении занятий использованы </w:t>
      </w:r>
      <w:r w:rsidRPr="004B192D">
        <w:rPr>
          <w:rFonts w:ascii="Times New Roman" w:eastAsia="Times New Roman" w:hAnsi="Times New Roman" w:cs="Times New Roman"/>
          <w:i/>
          <w:iCs/>
          <w:sz w:val="24"/>
          <w:szCs w:val="24"/>
          <w:lang w:eastAsia="ru-RU"/>
        </w:rPr>
        <w:t>словесные методы</w:t>
      </w:r>
      <w:r w:rsidRPr="004B192D">
        <w:rPr>
          <w:rFonts w:ascii="Times New Roman" w:eastAsia="Times New Roman" w:hAnsi="Times New Roman" w:cs="Times New Roman"/>
          <w:sz w:val="24"/>
          <w:szCs w:val="24"/>
          <w:lang w:eastAsia="ru-RU"/>
        </w:rPr>
        <w:t> обучения такие как:</w:t>
      </w:r>
    </w:p>
    <w:p w14:paraId="72A963DF" w14:textId="77777777" w:rsidR="00BB1622" w:rsidRPr="004B192D" w:rsidRDefault="00BB1622" w:rsidP="00BB1622">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уроки- беседы, рассказы с активным обсуждением учащимися темы занятий.</w:t>
      </w:r>
    </w:p>
    <w:p w14:paraId="67695420" w14:textId="77777777" w:rsidR="00BB1622" w:rsidRPr="004B192D" w:rsidRDefault="00BB1622" w:rsidP="00BB1622">
      <w:pPr>
        <w:shd w:val="clear" w:color="auto" w:fill="FFFFFF"/>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Повышению познавательной деятельности и формированию собственной позиции помогают </w:t>
      </w:r>
      <w:r w:rsidRPr="004B192D">
        <w:rPr>
          <w:rFonts w:ascii="Times New Roman" w:eastAsia="Times New Roman" w:hAnsi="Times New Roman" w:cs="Times New Roman"/>
          <w:i/>
          <w:iCs/>
          <w:sz w:val="24"/>
          <w:szCs w:val="24"/>
          <w:lang w:eastAsia="ru-RU"/>
        </w:rPr>
        <w:t>методы ролевого моделирования типовых ситуаций:</w:t>
      </w:r>
    </w:p>
    <w:p w14:paraId="4ECD420A" w14:textId="77777777" w:rsidR="00BB1622" w:rsidRPr="004B192D" w:rsidRDefault="00BB1622" w:rsidP="00BB1622">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соревнования.</w:t>
      </w:r>
    </w:p>
    <w:p w14:paraId="336B617C" w14:textId="77777777" w:rsidR="00BB1622" w:rsidRPr="004B192D" w:rsidRDefault="00BB1622" w:rsidP="00BB1622">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xml:space="preserve">  Ребята учатся отстаивать свою точку зрения.</w:t>
      </w:r>
    </w:p>
    <w:p w14:paraId="3987A272" w14:textId="77777777" w:rsidR="00BB1622" w:rsidRPr="004B192D" w:rsidRDefault="00BB1622" w:rsidP="00BB1622">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Важное значение имеет </w:t>
      </w:r>
      <w:r w:rsidRPr="004B192D">
        <w:rPr>
          <w:rFonts w:ascii="Times New Roman" w:eastAsia="Times New Roman" w:hAnsi="Times New Roman" w:cs="Times New Roman"/>
          <w:i/>
          <w:iCs/>
          <w:sz w:val="24"/>
          <w:szCs w:val="24"/>
          <w:lang w:eastAsia="ru-RU"/>
        </w:rPr>
        <w:t>наглядно-демонстрационный</w:t>
      </w:r>
      <w:r w:rsidRPr="004B192D">
        <w:rPr>
          <w:rFonts w:ascii="Times New Roman" w:eastAsia="Times New Roman" w:hAnsi="Times New Roman" w:cs="Times New Roman"/>
          <w:sz w:val="24"/>
          <w:szCs w:val="24"/>
          <w:lang w:eastAsia="ru-RU"/>
        </w:rPr>
        <w:t> метод обучения</w:t>
      </w:r>
    </w:p>
    <w:p w14:paraId="236FC56F" w14:textId="77777777" w:rsidR="00BB1622" w:rsidRPr="004B192D" w:rsidRDefault="00BB1622" w:rsidP="00BB1622">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просмотр видеофильмов.</w:t>
      </w:r>
    </w:p>
    <w:p w14:paraId="11F5FAE2" w14:textId="77777777" w:rsidR="00BB1622" w:rsidRPr="004B192D" w:rsidRDefault="00BB1622" w:rsidP="00BB1622">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lastRenderedPageBreak/>
        <w:t>Использование всех перечисленных методов соответствует основным целям и задачам программы, возрастным и психологическим особенностям учащихся.</w:t>
      </w:r>
    </w:p>
    <w:p w14:paraId="24A6757D" w14:textId="77777777" w:rsidR="00BB1622" w:rsidRPr="004B192D" w:rsidRDefault="00BB1622" w:rsidP="00BB1622">
      <w:pPr>
        <w:shd w:val="clear" w:color="auto" w:fill="FFFFFF"/>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Диагностические материалы.</w:t>
      </w:r>
    </w:p>
    <w:p w14:paraId="20F5F788" w14:textId="77777777" w:rsidR="00BB1622" w:rsidRPr="004B192D" w:rsidRDefault="00BB1622" w:rsidP="00BB1622">
      <w:pPr>
        <w:shd w:val="clear" w:color="auto" w:fill="FFFFFF"/>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Система контроля и оценивания:</w:t>
      </w:r>
    </w:p>
    <w:p w14:paraId="1725DBF3" w14:textId="77777777" w:rsidR="00BB1622" w:rsidRPr="004B192D" w:rsidRDefault="00BB1622" w:rsidP="00B07547">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ПРОВЕРКА НАВЫКА В ПЕРЕДАЧАХ.</w:t>
      </w:r>
    </w:p>
    <w:p w14:paraId="2273ADF4" w14:textId="77777777" w:rsidR="00B07547" w:rsidRPr="004B192D" w:rsidRDefault="00BB1622" w:rsidP="00B07547">
      <w:pPr>
        <w:shd w:val="clear" w:color="auto" w:fill="FFFFFF"/>
        <w:spacing w:after="300" w:line="276" w:lineRule="auto"/>
        <w:jc w:val="both"/>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Условия выполнения: в ограниченном пространстве (круг на баскетбольной площадке) ученик выполняет передачи волейбольного мяча двумя руками над собой. При этом расстояние мяча от кистей рук при передаче его должен быть не менее 50 см. Количество передач мяча при выходе из круга прекращается и продолжается только в случае возвращения ученика, если он не прерывал упражнение. При ошибке ученик может подправить мяч любым способом. На выполнение упражнения дается 3 попытки. Упражнение оценивается по количеству повторений. Повторения засчитываются, если правила пионербола не нарушались.</w:t>
      </w:r>
    </w:p>
    <w:p w14:paraId="4AE537B7" w14:textId="77777777" w:rsidR="00B07547" w:rsidRPr="004B192D" w:rsidRDefault="00B07547" w:rsidP="00B07547">
      <w:pPr>
        <w:shd w:val="clear" w:color="auto" w:fill="FFFFFF"/>
        <w:spacing w:after="30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xml:space="preserve"> Контрольные испытания технико-тактическая подготовка.</w:t>
      </w:r>
    </w:p>
    <w:tbl>
      <w:tblPr>
        <w:tblW w:w="9923" w:type="dxa"/>
        <w:tblInd w:w="-292" w:type="dxa"/>
        <w:tblLayout w:type="fixed"/>
        <w:tblCellMar>
          <w:left w:w="0" w:type="dxa"/>
          <w:right w:w="0" w:type="dxa"/>
        </w:tblCellMar>
        <w:tblLook w:val="04A0" w:firstRow="1" w:lastRow="0" w:firstColumn="1" w:lastColumn="0" w:noHBand="0" w:noVBand="1"/>
      </w:tblPr>
      <w:tblGrid>
        <w:gridCol w:w="1480"/>
        <w:gridCol w:w="1660"/>
        <w:gridCol w:w="988"/>
        <w:gridCol w:w="990"/>
        <w:gridCol w:w="956"/>
        <w:gridCol w:w="873"/>
        <w:gridCol w:w="992"/>
        <w:gridCol w:w="992"/>
        <w:gridCol w:w="992"/>
      </w:tblGrid>
      <w:tr w:rsidR="004B192D" w:rsidRPr="004B192D" w14:paraId="26749E92" w14:textId="77777777" w:rsidTr="00B07547">
        <w:tc>
          <w:tcPr>
            <w:tcW w:w="148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56974BA9"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Технический</w:t>
            </w:r>
          </w:p>
          <w:p w14:paraId="053E669E"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прием</w:t>
            </w:r>
          </w:p>
        </w:tc>
        <w:tc>
          <w:tcPr>
            <w:tcW w:w="166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45F3752B"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Контрольное</w:t>
            </w:r>
          </w:p>
          <w:p w14:paraId="27E2CE2F"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упражнение</w:t>
            </w:r>
          </w:p>
        </w:tc>
        <w:tc>
          <w:tcPr>
            <w:tcW w:w="988"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430CB991"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Возраст, лет</w:t>
            </w:r>
          </w:p>
        </w:tc>
        <w:tc>
          <w:tcPr>
            <w:tcW w:w="5795"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A37B702"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Оценка</w:t>
            </w:r>
          </w:p>
        </w:tc>
      </w:tr>
      <w:tr w:rsidR="004B192D" w:rsidRPr="004B192D" w14:paraId="71939960" w14:textId="77777777" w:rsidTr="00B07547">
        <w:tc>
          <w:tcPr>
            <w:tcW w:w="1480" w:type="dxa"/>
            <w:vMerge/>
            <w:tcBorders>
              <w:top w:val="single" w:sz="6" w:space="0" w:color="000000"/>
              <w:left w:val="single" w:sz="6" w:space="0" w:color="000000"/>
              <w:bottom w:val="single" w:sz="6" w:space="0" w:color="000000"/>
              <w:right w:val="nil"/>
            </w:tcBorders>
            <w:vAlign w:val="center"/>
            <w:hideMark/>
          </w:tcPr>
          <w:p w14:paraId="62F40E85"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1660" w:type="dxa"/>
            <w:vMerge/>
            <w:tcBorders>
              <w:top w:val="single" w:sz="6" w:space="0" w:color="000000"/>
              <w:left w:val="single" w:sz="6" w:space="0" w:color="000000"/>
              <w:bottom w:val="single" w:sz="6" w:space="0" w:color="000000"/>
              <w:right w:val="nil"/>
            </w:tcBorders>
            <w:vAlign w:val="center"/>
            <w:hideMark/>
          </w:tcPr>
          <w:p w14:paraId="47DDE918"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88" w:type="dxa"/>
            <w:vMerge/>
            <w:tcBorders>
              <w:top w:val="single" w:sz="6" w:space="0" w:color="000000"/>
              <w:left w:val="single" w:sz="6" w:space="0" w:color="000000"/>
              <w:bottom w:val="single" w:sz="6" w:space="0" w:color="000000"/>
              <w:right w:val="nil"/>
            </w:tcBorders>
            <w:vAlign w:val="center"/>
            <w:hideMark/>
          </w:tcPr>
          <w:p w14:paraId="27442353"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2819"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7C0BE650"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Мальчики</w:t>
            </w:r>
          </w:p>
        </w:tc>
        <w:tc>
          <w:tcPr>
            <w:tcW w:w="2976"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6F8F8FFC"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Девочки</w:t>
            </w:r>
          </w:p>
        </w:tc>
      </w:tr>
      <w:tr w:rsidR="004B192D" w:rsidRPr="004B192D" w14:paraId="68B02A5B" w14:textId="77777777" w:rsidTr="00B07547">
        <w:tc>
          <w:tcPr>
            <w:tcW w:w="1480" w:type="dxa"/>
            <w:vMerge/>
            <w:tcBorders>
              <w:top w:val="single" w:sz="6" w:space="0" w:color="000000"/>
              <w:left w:val="single" w:sz="6" w:space="0" w:color="000000"/>
              <w:bottom w:val="single" w:sz="6" w:space="0" w:color="000000"/>
              <w:right w:val="nil"/>
            </w:tcBorders>
            <w:vAlign w:val="center"/>
            <w:hideMark/>
          </w:tcPr>
          <w:p w14:paraId="466FE831"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1660" w:type="dxa"/>
            <w:vMerge/>
            <w:tcBorders>
              <w:top w:val="single" w:sz="6" w:space="0" w:color="000000"/>
              <w:left w:val="single" w:sz="6" w:space="0" w:color="000000"/>
              <w:bottom w:val="single" w:sz="6" w:space="0" w:color="000000"/>
              <w:right w:val="nil"/>
            </w:tcBorders>
            <w:vAlign w:val="center"/>
            <w:hideMark/>
          </w:tcPr>
          <w:p w14:paraId="4E2B846E"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88" w:type="dxa"/>
            <w:vMerge/>
            <w:tcBorders>
              <w:top w:val="single" w:sz="6" w:space="0" w:color="000000"/>
              <w:left w:val="single" w:sz="6" w:space="0" w:color="000000"/>
              <w:bottom w:val="single" w:sz="6" w:space="0" w:color="000000"/>
              <w:right w:val="nil"/>
            </w:tcBorders>
            <w:vAlign w:val="center"/>
            <w:hideMark/>
          </w:tcPr>
          <w:p w14:paraId="768447A0"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4BBCB2E5"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высокий</w:t>
            </w:r>
          </w:p>
        </w:tc>
        <w:tc>
          <w:tcPr>
            <w:tcW w:w="956"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2127D914"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средний</w:t>
            </w:r>
          </w:p>
        </w:tc>
        <w:tc>
          <w:tcPr>
            <w:tcW w:w="873"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10BF9E99"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низкий</w:t>
            </w:r>
          </w:p>
        </w:tc>
        <w:tc>
          <w:tcPr>
            <w:tcW w:w="99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22340E41"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высокий</w:t>
            </w:r>
          </w:p>
        </w:tc>
        <w:tc>
          <w:tcPr>
            <w:tcW w:w="992"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14:paraId="42138FB5"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средний</w:t>
            </w:r>
          </w:p>
        </w:tc>
        <w:tc>
          <w:tcPr>
            <w:tcW w:w="99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37CE029"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низкий</w:t>
            </w:r>
          </w:p>
        </w:tc>
      </w:tr>
      <w:tr w:rsidR="004B192D" w:rsidRPr="004B192D" w14:paraId="2556509F" w14:textId="77777777" w:rsidTr="00B07547">
        <w:tc>
          <w:tcPr>
            <w:tcW w:w="148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955DE5E"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Подача мяча</w:t>
            </w:r>
          </w:p>
        </w:tc>
        <w:tc>
          <w:tcPr>
            <w:tcW w:w="16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E4098E8"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 Подача мяча</w:t>
            </w:r>
          </w:p>
          <w:p w14:paraId="0F36F78B"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(из 5 попыток)</w:t>
            </w:r>
          </w:p>
        </w:tc>
        <w:tc>
          <w:tcPr>
            <w:tcW w:w="98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AC33B54"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w:t>
            </w:r>
          </w:p>
          <w:p w14:paraId="3EC7E952"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13</w:t>
            </w:r>
          </w:p>
          <w:p w14:paraId="164EC688"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7231DC7"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w:t>
            </w:r>
          </w:p>
          <w:p w14:paraId="493A5B58"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4</w:t>
            </w:r>
          </w:p>
          <w:p w14:paraId="5ECF2911"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C6752CF"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32E09CAD"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w:t>
            </w:r>
          </w:p>
          <w:p w14:paraId="6DE76BA4"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8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21967C4"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03AEA758"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5E5685FA"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85EABB3"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w:t>
            </w:r>
          </w:p>
          <w:p w14:paraId="22EDD0BD"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4</w:t>
            </w:r>
          </w:p>
          <w:p w14:paraId="186DACEB"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28F6712"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1272041E"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w:t>
            </w:r>
          </w:p>
          <w:p w14:paraId="3B14BFED"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613B673"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5D4B1AF7"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tc>
      </w:tr>
      <w:tr w:rsidR="004B192D" w:rsidRPr="004B192D" w14:paraId="175167DE" w14:textId="77777777" w:rsidTr="00B07547">
        <w:tc>
          <w:tcPr>
            <w:tcW w:w="1480" w:type="dxa"/>
            <w:vMerge/>
            <w:tcBorders>
              <w:top w:val="single" w:sz="6" w:space="0" w:color="000000"/>
              <w:left w:val="single" w:sz="6" w:space="0" w:color="000000"/>
              <w:bottom w:val="single" w:sz="6" w:space="0" w:color="000000"/>
              <w:right w:val="nil"/>
            </w:tcBorders>
            <w:hideMark/>
          </w:tcPr>
          <w:p w14:paraId="7B5FA3E6"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16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F1F9AFA"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 Подача мяча по зонам</w:t>
            </w:r>
          </w:p>
          <w:p w14:paraId="1A893C5E"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(из 3 попыток)</w:t>
            </w:r>
          </w:p>
        </w:tc>
        <w:tc>
          <w:tcPr>
            <w:tcW w:w="98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DDDA9EF"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w:t>
            </w:r>
          </w:p>
          <w:p w14:paraId="5BCCE9C0"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13</w:t>
            </w:r>
          </w:p>
          <w:p w14:paraId="5F303FDE"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90F0EAC"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31B2D352"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3461CDC7"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7200EBB"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13E1E1B2"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5B9C2142"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8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FB4D8A4"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27E7C221"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010F2876"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D8FDA62"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52B9BF30"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3AE874B9"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2D2A059"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655E2037"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6706CC6D"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ADD5867"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689522FC"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3C6C06E6"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r>
      <w:tr w:rsidR="004B192D" w:rsidRPr="004B192D" w14:paraId="2BD6D8DD" w14:textId="77777777" w:rsidTr="00B07547">
        <w:tc>
          <w:tcPr>
            <w:tcW w:w="148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90A7FF9"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Прием мяча</w:t>
            </w:r>
          </w:p>
        </w:tc>
        <w:tc>
          <w:tcPr>
            <w:tcW w:w="16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2DC4282"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1.Прием мяча после подачи (из 5 попыток)</w:t>
            </w:r>
          </w:p>
        </w:tc>
        <w:tc>
          <w:tcPr>
            <w:tcW w:w="98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6F040E8"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w:t>
            </w:r>
          </w:p>
          <w:p w14:paraId="69F6C94A"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13</w:t>
            </w:r>
          </w:p>
          <w:p w14:paraId="3B9500E3"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E4FD89C"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4</w:t>
            </w:r>
          </w:p>
          <w:p w14:paraId="3835B1D6"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5</w:t>
            </w:r>
          </w:p>
          <w:p w14:paraId="7EF43E6C"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B0BB3B6"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w:t>
            </w:r>
          </w:p>
          <w:p w14:paraId="0AFA3E56"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w:t>
            </w:r>
          </w:p>
          <w:p w14:paraId="3D362E67"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8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29EF1FE"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06B68F8B"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24AD7B0C"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E565400"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w:t>
            </w:r>
          </w:p>
          <w:p w14:paraId="40E15945"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4</w:t>
            </w:r>
          </w:p>
          <w:p w14:paraId="202A7AAB"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18B0BA5B"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4EE9EC6E"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7F201AB7"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DADC7C2"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5ED518E5"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3028E49B"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r>
      <w:tr w:rsidR="004B192D" w:rsidRPr="004B192D" w14:paraId="6BB6685B" w14:textId="77777777" w:rsidTr="00B07547">
        <w:tc>
          <w:tcPr>
            <w:tcW w:w="1480" w:type="dxa"/>
            <w:vMerge/>
            <w:tcBorders>
              <w:top w:val="single" w:sz="6" w:space="0" w:color="000000"/>
              <w:left w:val="single" w:sz="6" w:space="0" w:color="000000"/>
              <w:bottom w:val="single" w:sz="6" w:space="0" w:color="000000"/>
              <w:right w:val="nil"/>
            </w:tcBorders>
            <w:hideMark/>
          </w:tcPr>
          <w:p w14:paraId="6C4A65DB"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16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D327F03"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2.Прием мяча от сетки</w:t>
            </w:r>
          </w:p>
          <w:p w14:paraId="153F8B0E"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(из 3 попыток)</w:t>
            </w:r>
          </w:p>
        </w:tc>
        <w:tc>
          <w:tcPr>
            <w:tcW w:w="98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1C66064"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w:t>
            </w:r>
          </w:p>
          <w:p w14:paraId="726CC107"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13</w:t>
            </w:r>
          </w:p>
          <w:p w14:paraId="51362E8A"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p>
          <w:p w14:paraId="26A44DDC"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084BAFB7"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5AA0BB32"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633A6473"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22C7036"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0DD998B1"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6FC3864E"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8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B044D88"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2F1F232A"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5894C40B"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E31C644"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36900A9A"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4EF37F00"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E5C00A8"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5A922F2E"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3528E52F"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CECFE02"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2AD98CF0"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7700908D"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r>
      <w:tr w:rsidR="004B192D" w:rsidRPr="004B192D" w14:paraId="1606602C" w14:textId="77777777" w:rsidTr="00B07547">
        <w:tc>
          <w:tcPr>
            <w:tcW w:w="1480"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FCE6411"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lastRenderedPageBreak/>
              <w:t>Нападающий</w:t>
            </w:r>
          </w:p>
          <w:p w14:paraId="3BE1C781"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бросок</w:t>
            </w:r>
          </w:p>
        </w:tc>
        <w:tc>
          <w:tcPr>
            <w:tcW w:w="16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FAF65D8"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1.Нападающий бросок с первой линии</w:t>
            </w:r>
          </w:p>
          <w:p w14:paraId="66E30255"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(из 3 попыток)</w:t>
            </w:r>
          </w:p>
        </w:tc>
        <w:tc>
          <w:tcPr>
            <w:tcW w:w="98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DDD622D"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w:t>
            </w:r>
          </w:p>
          <w:p w14:paraId="210C3663"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13</w:t>
            </w:r>
          </w:p>
          <w:p w14:paraId="6C8F25DD"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AAC8E70"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58E141F7"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54AC946B"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BC6B817"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119147CA"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0D7BC68F"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8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07D1BF0"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3AA5A4AC"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7FAB3631"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664B0297"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66AF4062"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6C45CE29"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4D02DD93"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01FB32CA"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1CD80F74"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7D5A518"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4A2B4CEE"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7A331DAD"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r>
      <w:tr w:rsidR="004B192D" w:rsidRPr="004B192D" w14:paraId="35A78A8A" w14:textId="77777777" w:rsidTr="00B07547">
        <w:tc>
          <w:tcPr>
            <w:tcW w:w="1480" w:type="dxa"/>
            <w:vMerge/>
            <w:tcBorders>
              <w:top w:val="single" w:sz="6" w:space="0" w:color="000000"/>
              <w:left w:val="single" w:sz="6" w:space="0" w:color="000000"/>
              <w:bottom w:val="single" w:sz="6" w:space="0" w:color="000000"/>
              <w:right w:val="nil"/>
            </w:tcBorders>
            <w:hideMark/>
          </w:tcPr>
          <w:p w14:paraId="0DA4483C"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16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7273EDE0"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2.Нападающий бросок со второй линии</w:t>
            </w:r>
          </w:p>
          <w:p w14:paraId="6479A089"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(из 5 попыток)</w:t>
            </w:r>
          </w:p>
        </w:tc>
        <w:tc>
          <w:tcPr>
            <w:tcW w:w="98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91092D8"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w:t>
            </w:r>
          </w:p>
          <w:p w14:paraId="7BDE3198"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13</w:t>
            </w:r>
          </w:p>
          <w:p w14:paraId="16219F37"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9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22E5B25C"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60F841CC"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w:t>
            </w:r>
          </w:p>
          <w:p w14:paraId="2F0108CD"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56"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5BB6435"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110026E3"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4DE09FF1"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87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D64B359"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5B412C28"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6E47D7AA"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55298C7E"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35FFA1CE"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p w14:paraId="2AEF221F"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14:paraId="32FCC146"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258F753F"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p w14:paraId="0B91AB0F"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E5C28A0"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608F7B95"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w:t>
            </w:r>
          </w:p>
          <w:p w14:paraId="7B84EDE6"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r>
    </w:tbl>
    <w:p w14:paraId="777A9EE1" w14:textId="77777777" w:rsidR="00B07547" w:rsidRPr="004B192D" w:rsidRDefault="00B07547" w:rsidP="00B07547">
      <w:pPr>
        <w:shd w:val="clear" w:color="auto" w:fill="FFFFFF"/>
        <w:spacing w:after="0" w:line="276" w:lineRule="auto"/>
        <w:rPr>
          <w:rFonts w:ascii="Times New Roman" w:eastAsia="Times New Roman" w:hAnsi="Times New Roman" w:cs="Times New Roman"/>
          <w:sz w:val="24"/>
          <w:szCs w:val="24"/>
          <w:lang w:eastAsia="ru-RU"/>
        </w:rPr>
      </w:pPr>
    </w:p>
    <w:p w14:paraId="362E1A45" w14:textId="77777777" w:rsidR="00B07547" w:rsidRPr="004B192D" w:rsidRDefault="00B07547" w:rsidP="00B07547">
      <w:pPr>
        <w:shd w:val="clear" w:color="auto" w:fill="FFFFFF"/>
        <w:spacing w:after="0" w:line="276" w:lineRule="auto"/>
        <w:rPr>
          <w:rFonts w:ascii="Times New Roman" w:eastAsia="Times New Roman" w:hAnsi="Times New Roman" w:cs="Times New Roman"/>
          <w:sz w:val="24"/>
          <w:szCs w:val="24"/>
          <w:lang w:eastAsia="ru-RU"/>
        </w:rPr>
      </w:pPr>
    </w:p>
    <w:p w14:paraId="21B29EB6" w14:textId="77777777" w:rsidR="00B07547" w:rsidRPr="004B192D" w:rsidRDefault="00B07547" w:rsidP="00B07547">
      <w:pPr>
        <w:shd w:val="clear" w:color="auto" w:fill="FFFFFF"/>
        <w:spacing w:after="0" w:line="276" w:lineRule="auto"/>
        <w:rPr>
          <w:rFonts w:ascii="Times New Roman" w:eastAsia="Times New Roman" w:hAnsi="Times New Roman" w:cs="Times New Roman"/>
          <w:sz w:val="24"/>
          <w:szCs w:val="24"/>
          <w:lang w:eastAsia="ru-RU"/>
        </w:rPr>
      </w:pPr>
    </w:p>
    <w:p w14:paraId="5C7F7732" w14:textId="77777777" w:rsidR="00B07547" w:rsidRPr="004B192D" w:rsidRDefault="00B07547" w:rsidP="00B07547">
      <w:pPr>
        <w:shd w:val="clear" w:color="auto" w:fill="FFFFFF"/>
        <w:spacing w:after="0" w:line="276" w:lineRule="auto"/>
        <w:rPr>
          <w:rFonts w:ascii="Times New Roman" w:eastAsia="Times New Roman" w:hAnsi="Times New Roman" w:cs="Times New Roman"/>
          <w:sz w:val="24"/>
          <w:szCs w:val="24"/>
          <w:lang w:eastAsia="ru-RU"/>
        </w:rPr>
      </w:pPr>
    </w:p>
    <w:p w14:paraId="210C9328" w14:textId="77777777" w:rsidR="00B07547" w:rsidRPr="004B192D" w:rsidRDefault="00B07547" w:rsidP="00B07547">
      <w:pPr>
        <w:shd w:val="clear" w:color="auto" w:fill="FFFFFF"/>
        <w:spacing w:after="30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Контрольные испытания общефизическая подготовка.</w:t>
      </w:r>
    </w:p>
    <w:tbl>
      <w:tblPr>
        <w:tblW w:w="10490" w:type="dxa"/>
        <w:tblInd w:w="-575" w:type="dxa"/>
        <w:shd w:val="clear" w:color="auto" w:fill="FFFFFF"/>
        <w:tblLayout w:type="fixed"/>
        <w:tblCellMar>
          <w:left w:w="0" w:type="dxa"/>
          <w:right w:w="0" w:type="dxa"/>
        </w:tblCellMar>
        <w:tblLook w:val="04A0" w:firstRow="1" w:lastRow="0" w:firstColumn="1" w:lastColumn="0" w:noHBand="0" w:noVBand="1"/>
      </w:tblPr>
      <w:tblGrid>
        <w:gridCol w:w="709"/>
        <w:gridCol w:w="1276"/>
        <w:gridCol w:w="1559"/>
        <w:gridCol w:w="1134"/>
        <w:gridCol w:w="851"/>
        <w:gridCol w:w="992"/>
        <w:gridCol w:w="992"/>
        <w:gridCol w:w="851"/>
        <w:gridCol w:w="1275"/>
        <w:gridCol w:w="851"/>
      </w:tblGrid>
      <w:tr w:rsidR="004B192D" w:rsidRPr="004B192D" w14:paraId="427903DB" w14:textId="77777777" w:rsidTr="00B07547">
        <w:tc>
          <w:tcPr>
            <w:tcW w:w="70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761EC6" w14:textId="77777777" w:rsidR="00B07547" w:rsidRPr="004B192D" w:rsidRDefault="00B07547" w:rsidP="00B07547">
            <w:pPr>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w:t>
            </w:r>
            <w:r w:rsidRPr="004B192D">
              <w:rPr>
                <w:rFonts w:ascii="Times New Roman" w:eastAsia="Times New Roman" w:hAnsi="Times New Roman" w:cs="Times New Roman"/>
                <w:b/>
                <w:bCs/>
                <w:sz w:val="24"/>
                <w:szCs w:val="24"/>
                <w:lang w:eastAsia="ru-RU"/>
              </w:rPr>
              <w:t>п/п</w:t>
            </w:r>
          </w:p>
        </w:tc>
        <w:tc>
          <w:tcPr>
            <w:tcW w:w="12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0878971" w14:textId="77777777" w:rsidR="00B07547" w:rsidRPr="004B192D" w:rsidRDefault="00B07547" w:rsidP="00B07547">
            <w:pPr>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Физические способности</w:t>
            </w:r>
          </w:p>
        </w:tc>
        <w:tc>
          <w:tcPr>
            <w:tcW w:w="155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B0831B" w14:textId="77777777" w:rsidR="00B07547" w:rsidRPr="004B192D" w:rsidRDefault="00B07547" w:rsidP="00B07547">
            <w:pPr>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Контрольное упражнение</w:t>
            </w:r>
            <w:r w:rsidRPr="004B192D">
              <w:rPr>
                <w:rFonts w:ascii="Times New Roman" w:eastAsia="Times New Roman" w:hAnsi="Times New Roman" w:cs="Times New Roman"/>
                <w:b/>
                <w:bCs/>
                <w:sz w:val="24"/>
                <w:szCs w:val="24"/>
                <w:lang w:eastAsia="ru-RU"/>
              </w:rPr>
              <w:br/>
              <w:t>(тест)</w:t>
            </w:r>
          </w:p>
        </w:tc>
        <w:tc>
          <w:tcPr>
            <w:tcW w:w="113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0A24820" w14:textId="77777777" w:rsidR="00B07547" w:rsidRPr="004B192D" w:rsidRDefault="00B07547" w:rsidP="00B07547">
            <w:pPr>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Возраст</w:t>
            </w:r>
            <w:r w:rsidRPr="004B192D">
              <w:rPr>
                <w:rFonts w:ascii="Times New Roman" w:eastAsia="Times New Roman" w:hAnsi="Times New Roman" w:cs="Times New Roman"/>
                <w:b/>
                <w:bCs/>
                <w:sz w:val="24"/>
                <w:szCs w:val="24"/>
                <w:lang w:eastAsia="ru-RU"/>
              </w:rPr>
              <w:br/>
              <w:t>(лет)</w:t>
            </w:r>
          </w:p>
        </w:tc>
        <w:tc>
          <w:tcPr>
            <w:tcW w:w="581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B5B8A2" w14:textId="77777777" w:rsidR="00B07547" w:rsidRPr="004B192D" w:rsidRDefault="00B07547" w:rsidP="00B07547">
            <w:pPr>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Уровень</w:t>
            </w:r>
          </w:p>
        </w:tc>
      </w:tr>
      <w:tr w:rsidR="004B192D" w:rsidRPr="004B192D" w14:paraId="043DB858" w14:textId="77777777" w:rsidTr="00B07547">
        <w:tc>
          <w:tcPr>
            <w:tcW w:w="709" w:type="dxa"/>
            <w:vMerge/>
            <w:tcBorders>
              <w:top w:val="single" w:sz="6" w:space="0" w:color="000000"/>
              <w:left w:val="single" w:sz="6" w:space="0" w:color="000000"/>
              <w:bottom w:val="single" w:sz="6" w:space="0" w:color="000000"/>
              <w:right w:val="nil"/>
            </w:tcBorders>
            <w:shd w:val="clear" w:color="auto" w:fill="FFFFFF"/>
            <w:hideMark/>
          </w:tcPr>
          <w:p w14:paraId="3795BCB4"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1276" w:type="dxa"/>
            <w:vMerge/>
            <w:tcBorders>
              <w:top w:val="single" w:sz="6" w:space="0" w:color="000000"/>
              <w:left w:val="single" w:sz="6" w:space="0" w:color="000000"/>
              <w:bottom w:val="single" w:sz="6" w:space="0" w:color="000000"/>
              <w:right w:val="nil"/>
            </w:tcBorders>
            <w:shd w:val="clear" w:color="auto" w:fill="FFFFFF"/>
            <w:hideMark/>
          </w:tcPr>
          <w:p w14:paraId="06751E8F"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1559" w:type="dxa"/>
            <w:vMerge/>
            <w:tcBorders>
              <w:top w:val="single" w:sz="6" w:space="0" w:color="000000"/>
              <w:left w:val="single" w:sz="6" w:space="0" w:color="000000"/>
              <w:bottom w:val="single" w:sz="6" w:space="0" w:color="000000"/>
              <w:right w:val="nil"/>
            </w:tcBorders>
            <w:shd w:val="clear" w:color="auto" w:fill="FFFFFF"/>
            <w:hideMark/>
          </w:tcPr>
          <w:p w14:paraId="56220D45"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nil"/>
            </w:tcBorders>
            <w:shd w:val="clear" w:color="auto" w:fill="FFFFFF"/>
            <w:hideMark/>
          </w:tcPr>
          <w:p w14:paraId="7363E82E"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283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CF1DED" w14:textId="77777777" w:rsidR="00B07547" w:rsidRPr="004B192D" w:rsidRDefault="00B07547" w:rsidP="00B07547">
            <w:pPr>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Мальчики</w:t>
            </w:r>
          </w:p>
        </w:tc>
        <w:tc>
          <w:tcPr>
            <w:tcW w:w="297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BBF89E" w14:textId="77777777" w:rsidR="00B07547" w:rsidRPr="004B192D" w:rsidRDefault="00B07547" w:rsidP="00B07547">
            <w:pPr>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Девочки</w:t>
            </w:r>
          </w:p>
        </w:tc>
      </w:tr>
      <w:tr w:rsidR="004B192D" w:rsidRPr="004B192D" w14:paraId="26F4B409" w14:textId="77777777" w:rsidTr="00B07547">
        <w:tc>
          <w:tcPr>
            <w:tcW w:w="709" w:type="dxa"/>
            <w:vMerge/>
            <w:tcBorders>
              <w:top w:val="single" w:sz="6" w:space="0" w:color="000000"/>
              <w:left w:val="single" w:sz="6" w:space="0" w:color="000000"/>
              <w:bottom w:val="single" w:sz="6" w:space="0" w:color="000000"/>
              <w:right w:val="nil"/>
            </w:tcBorders>
            <w:shd w:val="clear" w:color="auto" w:fill="FFFFFF"/>
            <w:hideMark/>
          </w:tcPr>
          <w:p w14:paraId="4ED5AD82"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1276" w:type="dxa"/>
            <w:vMerge/>
            <w:tcBorders>
              <w:top w:val="single" w:sz="6" w:space="0" w:color="000000"/>
              <w:left w:val="single" w:sz="6" w:space="0" w:color="000000"/>
              <w:bottom w:val="single" w:sz="6" w:space="0" w:color="000000"/>
              <w:right w:val="nil"/>
            </w:tcBorders>
            <w:shd w:val="clear" w:color="auto" w:fill="FFFFFF"/>
            <w:hideMark/>
          </w:tcPr>
          <w:p w14:paraId="766E2E23"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1559" w:type="dxa"/>
            <w:vMerge/>
            <w:tcBorders>
              <w:top w:val="single" w:sz="6" w:space="0" w:color="000000"/>
              <w:left w:val="single" w:sz="6" w:space="0" w:color="000000"/>
              <w:bottom w:val="single" w:sz="6" w:space="0" w:color="000000"/>
              <w:right w:val="nil"/>
            </w:tcBorders>
            <w:shd w:val="clear" w:color="auto" w:fill="FFFFFF"/>
            <w:hideMark/>
          </w:tcPr>
          <w:p w14:paraId="7BECF3B7"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nil"/>
            </w:tcBorders>
            <w:shd w:val="clear" w:color="auto" w:fill="FFFFFF"/>
            <w:hideMark/>
          </w:tcPr>
          <w:p w14:paraId="4C4EAF30"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A39A16" w14:textId="77777777" w:rsidR="00B07547" w:rsidRPr="004B192D" w:rsidRDefault="00B07547" w:rsidP="00B07547">
            <w:pPr>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Низкий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5AE2B4" w14:textId="77777777" w:rsidR="00B07547" w:rsidRPr="004B192D" w:rsidRDefault="00B07547" w:rsidP="00B07547">
            <w:pPr>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Средний</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B813BE" w14:textId="77777777" w:rsidR="00B07547" w:rsidRPr="004B192D" w:rsidRDefault="00B07547" w:rsidP="00B07547">
            <w:pPr>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Высокий</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DA4B3F" w14:textId="77777777" w:rsidR="00B07547" w:rsidRPr="004B192D" w:rsidRDefault="00B07547" w:rsidP="00B07547">
            <w:pPr>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Низкий</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8586F3" w14:textId="77777777" w:rsidR="00B07547" w:rsidRPr="004B192D" w:rsidRDefault="00B07547" w:rsidP="00B07547">
            <w:pPr>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Средний</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971B08" w14:textId="77777777" w:rsidR="00B07547" w:rsidRPr="004B192D" w:rsidRDefault="00B07547" w:rsidP="00B07547">
            <w:pPr>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Высокий</w:t>
            </w:r>
          </w:p>
        </w:tc>
      </w:tr>
      <w:tr w:rsidR="004B192D" w:rsidRPr="004B192D" w14:paraId="02A2A187" w14:textId="77777777" w:rsidTr="00B07547">
        <w:trPr>
          <w:trHeight w:val="315"/>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AB849B" w14:textId="77777777" w:rsidR="00B07547" w:rsidRPr="004B192D" w:rsidRDefault="00B07547" w:rsidP="00B07547">
            <w:pPr>
              <w:spacing w:after="30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0ADECA"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Скоростные</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11B2DE"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Бег на 30 м (сек.)</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07AD10"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w:t>
            </w:r>
          </w:p>
          <w:p w14:paraId="3687246B"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13</w:t>
            </w:r>
          </w:p>
          <w:p w14:paraId="798CDC08" w14:textId="77777777" w:rsidR="00B07547" w:rsidRPr="004B192D" w:rsidRDefault="00B07547" w:rsidP="00B07547">
            <w:pPr>
              <w:spacing w:after="0" w:line="276"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E223D5"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7,5 </w:t>
            </w:r>
            <w:r w:rsidRPr="004B192D">
              <w:rPr>
                <w:rFonts w:ascii="Times New Roman" w:eastAsia="Times New Roman" w:hAnsi="Times New Roman" w:cs="Times New Roman"/>
                <w:sz w:val="24"/>
                <w:szCs w:val="24"/>
                <w:lang w:eastAsia="ru-RU"/>
              </w:rPr>
              <w:br/>
              <w:t>7,1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855ED9"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7,3–6,2</w:t>
            </w:r>
            <w:r w:rsidRPr="004B192D">
              <w:rPr>
                <w:rFonts w:ascii="Times New Roman" w:eastAsia="Times New Roman" w:hAnsi="Times New Roman" w:cs="Times New Roman"/>
                <w:sz w:val="24"/>
                <w:szCs w:val="24"/>
                <w:lang w:eastAsia="ru-RU"/>
              </w:rPr>
              <w:br/>
              <w:t>7,0–6,0</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09474B7"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5,6</w:t>
            </w:r>
            <w:r w:rsidRPr="004B192D">
              <w:rPr>
                <w:rFonts w:ascii="Times New Roman" w:eastAsia="Times New Roman" w:hAnsi="Times New Roman" w:cs="Times New Roman"/>
                <w:sz w:val="24"/>
                <w:szCs w:val="24"/>
                <w:lang w:eastAsia="ru-RU"/>
              </w:rPr>
              <w:br/>
              <w:t>5,4</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4E47B3"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7,6 </w:t>
            </w:r>
            <w:r w:rsidRPr="004B192D">
              <w:rPr>
                <w:rFonts w:ascii="Times New Roman" w:eastAsia="Times New Roman" w:hAnsi="Times New Roman" w:cs="Times New Roman"/>
                <w:sz w:val="24"/>
                <w:szCs w:val="24"/>
                <w:lang w:eastAsia="ru-RU"/>
              </w:rPr>
              <w:br/>
              <w:t>7,3</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219936"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7,5–6,4</w:t>
            </w:r>
            <w:r w:rsidRPr="004B192D">
              <w:rPr>
                <w:rFonts w:ascii="Times New Roman" w:eastAsia="Times New Roman" w:hAnsi="Times New Roman" w:cs="Times New Roman"/>
                <w:sz w:val="24"/>
                <w:szCs w:val="24"/>
                <w:lang w:eastAsia="ru-RU"/>
              </w:rPr>
              <w:br/>
              <w:t>7,2–6,2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FF77C6"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5,8</w:t>
            </w:r>
            <w:r w:rsidRPr="004B192D">
              <w:rPr>
                <w:rFonts w:ascii="Times New Roman" w:eastAsia="Times New Roman" w:hAnsi="Times New Roman" w:cs="Times New Roman"/>
                <w:sz w:val="24"/>
                <w:szCs w:val="24"/>
                <w:lang w:eastAsia="ru-RU"/>
              </w:rPr>
              <w:br/>
              <w:t>5,6</w:t>
            </w:r>
          </w:p>
        </w:tc>
      </w:tr>
      <w:tr w:rsidR="004B192D" w:rsidRPr="004B192D" w14:paraId="32C9F513" w14:textId="77777777" w:rsidTr="00B07547">
        <w:trPr>
          <w:trHeight w:val="315"/>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1B6D2B" w14:textId="77777777" w:rsidR="00B07547" w:rsidRPr="004B192D" w:rsidRDefault="00B07547" w:rsidP="00B07547">
            <w:pPr>
              <w:spacing w:after="30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37DC26"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Координаци</w:t>
            </w:r>
            <w:r w:rsidRPr="004B192D">
              <w:rPr>
                <w:rFonts w:ascii="Times New Roman" w:eastAsia="Times New Roman" w:hAnsi="Times New Roman" w:cs="Times New Roman"/>
                <w:sz w:val="24"/>
                <w:szCs w:val="24"/>
                <w:lang w:eastAsia="ru-RU"/>
              </w:rPr>
              <w:softHyphen/>
              <w:t>онные</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0559E6"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Челночный бег 3х10 м (сек.)</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5699F4"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w:t>
            </w:r>
          </w:p>
          <w:p w14:paraId="2E5D17D5"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13</w:t>
            </w:r>
          </w:p>
          <w:p w14:paraId="44681953" w14:textId="77777777" w:rsidR="00B07547" w:rsidRPr="004B192D" w:rsidRDefault="00B07547" w:rsidP="00B07547">
            <w:pPr>
              <w:spacing w:after="0" w:line="276"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A061E9"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11,2 </w:t>
            </w:r>
            <w:r w:rsidRPr="004B192D">
              <w:rPr>
                <w:rFonts w:ascii="Times New Roman" w:eastAsia="Times New Roman" w:hAnsi="Times New Roman" w:cs="Times New Roman"/>
                <w:sz w:val="24"/>
                <w:szCs w:val="24"/>
                <w:lang w:eastAsia="ru-RU"/>
              </w:rPr>
              <w:br/>
              <w:t>10,4</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D922E6"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10,8–10,3</w:t>
            </w:r>
            <w:r w:rsidRPr="004B192D">
              <w:rPr>
                <w:rFonts w:ascii="Times New Roman" w:eastAsia="Times New Roman" w:hAnsi="Times New Roman" w:cs="Times New Roman"/>
                <w:sz w:val="24"/>
                <w:szCs w:val="24"/>
                <w:lang w:eastAsia="ru-RU"/>
              </w:rPr>
              <w:br/>
              <w:t>10,0–9,5</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1CCA0B"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9,9</w:t>
            </w:r>
            <w:r w:rsidRPr="004B192D">
              <w:rPr>
                <w:rFonts w:ascii="Times New Roman" w:eastAsia="Times New Roman" w:hAnsi="Times New Roman" w:cs="Times New Roman"/>
                <w:sz w:val="24"/>
                <w:szCs w:val="24"/>
                <w:lang w:eastAsia="ru-RU"/>
              </w:rPr>
              <w:br/>
              <w:t>9,1</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F7FBE78"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11,7 </w:t>
            </w:r>
            <w:r w:rsidRPr="004B192D">
              <w:rPr>
                <w:rFonts w:ascii="Times New Roman" w:eastAsia="Times New Roman" w:hAnsi="Times New Roman" w:cs="Times New Roman"/>
                <w:sz w:val="24"/>
                <w:szCs w:val="24"/>
                <w:lang w:eastAsia="ru-RU"/>
              </w:rPr>
              <w:br/>
              <w:t>11,2</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BADD75"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11,3–10,6</w:t>
            </w:r>
            <w:r w:rsidRPr="004B192D">
              <w:rPr>
                <w:rFonts w:ascii="Times New Roman" w:eastAsia="Times New Roman" w:hAnsi="Times New Roman" w:cs="Times New Roman"/>
                <w:sz w:val="24"/>
                <w:szCs w:val="24"/>
                <w:lang w:eastAsia="ru-RU"/>
              </w:rPr>
              <w:br/>
              <w:t>10,7–10,1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CE9F82"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10,2</w:t>
            </w:r>
            <w:r w:rsidRPr="004B192D">
              <w:rPr>
                <w:rFonts w:ascii="Times New Roman" w:eastAsia="Times New Roman" w:hAnsi="Times New Roman" w:cs="Times New Roman"/>
                <w:sz w:val="24"/>
                <w:szCs w:val="24"/>
                <w:lang w:eastAsia="ru-RU"/>
              </w:rPr>
              <w:br/>
              <w:t>9,7</w:t>
            </w:r>
          </w:p>
        </w:tc>
      </w:tr>
      <w:tr w:rsidR="004B192D" w:rsidRPr="004B192D" w14:paraId="510B8C8A" w14:textId="77777777" w:rsidTr="00B07547">
        <w:trPr>
          <w:trHeight w:val="39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CBB23F" w14:textId="77777777" w:rsidR="00B07547" w:rsidRPr="004B192D" w:rsidRDefault="00B07547" w:rsidP="00B07547">
            <w:pPr>
              <w:spacing w:after="30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3</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81D449"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Скоростно-силовые</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B9AD3D"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Прыжок в длину с места (см.)</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237EA41"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w:t>
            </w:r>
          </w:p>
          <w:p w14:paraId="6622AB6F"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13</w:t>
            </w:r>
          </w:p>
          <w:p w14:paraId="5B17A9D9" w14:textId="77777777" w:rsidR="00B07547" w:rsidRPr="004B192D" w:rsidRDefault="00B07547" w:rsidP="00B07547">
            <w:pPr>
              <w:spacing w:after="0" w:line="276"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5DBD295"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100</w:t>
            </w:r>
            <w:r w:rsidRPr="004B192D">
              <w:rPr>
                <w:rFonts w:ascii="Times New Roman" w:eastAsia="Times New Roman" w:hAnsi="Times New Roman" w:cs="Times New Roman"/>
                <w:sz w:val="24"/>
                <w:szCs w:val="24"/>
                <w:lang w:eastAsia="ru-RU"/>
              </w:rPr>
              <w:br/>
              <w:t>110</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2A756B"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115–135</w:t>
            </w:r>
            <w:r w:rsidRPr="004B192D">
              <w:rPr>
                <w:rFonts w:ascii="Times New Roman" w:eastAsia="Times New Roman" w:hAnsi="Times New Roman" w:cs="Times New Roman"/>
                <w:sz w:val="24"/>
                <w:szCs w:val="24"/>
                <w:lang w:eastAsia="ru-RU"/>
              </w:rPr>
              <w:br/>
              <w:t>125–145</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E77B29"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155 </w:t>
            </w:r>
            <w:r w:rsidRPr="004B192D">
              <w:rPr>
                <w:rFonts w:ascii="Times New Roman" w:eastAsia="Times New Roman" w:hAnsi="Times New Roman" w:cs="Times New Roman"/>
                <w:sz w:val="24"/>
                <w:szCs w:val="24"/>
                <w:lang w:eastAsia="ru-RU"/>
              </w:rPr>
              <w:br/>
              <w:t>165</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6CC64F"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85</w:t>
            </w:r>
            <w:r w:rsidRPr="004B192D">
              <w:rPr>
                <w:rFonts w:ascii="Times New Roman" w:eastAsia="Times New Roman" w:hAnsi="Times New Roman" w:cs="Times New Roman"/>
                <w:sz w:val="24"/>
                <w:szCs w:val="24"/>
                <w:lang w:eastAsia="ru-RU"/>
              </w:rPr>
              <w:br/>
              <w:t>90</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00ACA1"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110–130</w:t>
            </w:r>
            <w:r w:rsidRPr="004B192D">
              <w:rPr>
                <w:rFonts w:ascii="Times New Roman" w:eastAsia="Times New Roman" w:hAnsi="Times New Roman" w:cs="Times New Roman"/>
                <w:sz w:val="24"/>
                <w:szCs w:val="24"/>
                <w:lang w:eastAsia="ru-RU"/>
              </w:rPr>
              <w:br/>
              <w:t>125–140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FEB4D92"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150</w:t>
            </w:r>
            <w:r w:rsidRPr="004B192D">
              <w:rPr>
                <w:rFonts w:ascii="Times New Roman" w:eastAsia="Times New Roman" w:hAnsi="Times New Roman" w:cs="Times New Roman"/>
                <w:sz w:val="24"/>
                <w:szCs w:val="24"/>
                <w:lang w:eastAsia="ru-RU"/>
              </w:rPr>
              <w:br/>
              <w:t>155</w:t>
            </w:r>
          </w:p>
        </w:tc>
      </w:tr>
      <w:tr w:rsidR="004B192D" w:rsidRPr="004B192D" w14:paraId="5D060747" w14:textId="77777777" w:rsidTr="00B07547">
        <w:trPr>
          <w:trHeight w:val="300"/>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1B744E" w14:textId="77777777" w:rsidR="00B07547" w:rsidRPr="004B192D" w:rsidRDefault="00B07547" w:rsidP="00B07547">
            <w:pPr>
              <w:spacing w:after="30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4</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49BCF0"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Выносливость</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E20C8B"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6минутный бег (м.)</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0803AA"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w:t>
            </w:r>
          </w:p>
          <w:p w14:paraId="6781826C"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13</w:t>
            </w:r>
          </w:p>
          <w:p w14:paraId="6E755833" w14:textId="77777777" w:rsidR="00B07547" w:rsidRPr="004B192D" w:rsidRDefault="00B07547" w:rsidP="00B07547">
            <w:pPr>
              <w:spacing w:after="0" w:line="276"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C59D1B"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700</w:t>
            </w:r>
            <w:r w:rsidRPr="004B192D">
              <w:rPr>
                <w:rFonts w:ascii="Times New Roman" w:eastAsia="Times New Roman" w:hAnsi="Times New Roman" w:cs="Times New Roman"/>
                <w:sz w:val="24"/>
                <w:szCs w:val="24"/>
                <w:lang w:eastAsia="ru-RU"/>
              </w:rPr>
              <w:br/>
              <w:t>750</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28E2F6"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750–900</w:t>
            </w:r>
            <w:r w:rsidRPr="004B192D">
              <w:rPr>
                <w:rFonts w:ascii="Times New Roman" w:eastAsia="Times New Roman" w:hAnsi="Times New Roman" w:cs="Times New Roman"/>
                <w:sz w:val="24"/>
                <w:szCs w:val="24"/>
                <w:lang w:eastAsia="ru-RU"/>
              </w:rPr>
              <w:br/>
              <w:t>800–950</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97BC26"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1100 1150</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19F443"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500</w:t>
            </w:r>
            <w:r w:rsidRPr="004B192D">
              <w:rPr>
                <w:rFonts w:ascii="Times New Roman" w:eastAsia="Times New Roman" w:hAnsi="Times New Roman" w:cs="Times New Roman"/>
                <w:sz w:val="24"/>
                <w:szCs w:val="24"/>
                <w:lang w:eastAsia="ru-RU"/>
              </w:rPr>
              <w:br/>
              <w:t>550</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BCB535"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600–800</w:t>
            </w:r>
            <w:r w:rsidRPr="004B192D">
              <w:rPr>
                <w:rFonts w:ascii="Times New Roman" w:eastAsia="Times New Roman" w:hAnsi="Times New Roman" w:cs="Times New Roman"/>
                <w:sz w:val="24"/>
                <w:szCs w:val="24"/>
                <w:lang w:eastAsia="ru-RU"/>
              </w:rPr>
              <w:br/>
              <w:t>650–850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80B0A8"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900</w:t>
            </w:r>
            <w:r w:rsidRPr="004B192D">
              <w:rPr>
                <w:rFonts w:ascii="Times New Roman" w:eastAsia="Times New Roman" w:hAnsi="Times New Roman" w:cs="Times New Roman"/>
                <w:sz w:val="24"/>
                <w:szCs w:val="24"/>
                <w:lang w:eastAsia="ru-RU"/>
              </w:rPr>
              <w:br/>
              <w:t>950</w:t>
            </w:r>
          </w:p>
        </w:tc>
      </w:tr>
      <w:tr w:rsidR="004B192D" w:rsidRPr="004B192D" w14:paraId="1C2EFB61" w14:textId="77777777" w:rsidTr="00B07547">
        <w:trPr>
          <w:trHeight w:val="2175"/>
        </w:trPr>
        <w:tc>
          <w:tcPr>
            <w:tcW w:w="70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521E5C" w14:textId="77777777" w:rsidR="00B07547" w:rsidRPr="004B192D" w:rsidRDefault="00B07547" w:rsidP="00B07547">
            <w:pPr>
              <w:spacing w:after="30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6</w:t>
            </w: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639B05"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Силовые</w:t>
            </w:r>
          </w:p>
        </w:tc>
        <w:tc>
          <w:tcPr>
            <w:tcW w:w="15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3EE25D"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xml:space="preserve">Подтягивание на высокой перекладине из виса (мальчики) (раз), на низкой </w:t>
            </w:r>
            <w:r w:rsidRPr="004B192D">
              <w:rPr>
                <w:rFonts w:ascii="Times New Roman" w:eastAsia="Times New Roman" w:hAnsi="Times New Roman" w:cs="Times New Roman"/>
                <w:sz w:val="24"/>
                <w:szCs w:val="24"/>
                <w:lang w:eastAsia="ru-RU"/>
              </w:rPr>
              <w:lastRenderedPageBreak/>
              <w:t>перекладине из виса лежа (девочки) (раз)</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7ED191"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lastRenderedPageBreak/>
              <w:t>11</w:t>
            </w:r>
          </w:p>
          <w:p w14:paraId="373A81F7" w14:textId="77777777" w:rsidR="00B07547" w:rsidRPr="004B192D" w:rsidRDefault="00B07547" w:rsidP="00B07547">
            <w:pPr>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13</w:t>
            </w:r>
          </w:p>
          <w:p w14:paraId="5A98B5D9" w14:textId="77777777" w:rsidR="00B07547" w:rsidRPr="004B192D" w:rsidRDefault="00B07547" w:rsidP="00B07547">
            <w:pPr>
              <w:spacing w:after="0" w:line="276" w:lineRule="auto"/>
              <w:jc w:val="center"/>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852CDC"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w:t>
            </w:r>
            <w:r w:rsidRPr="004B192D">
              <w:rPr>
                <w:rFonts w:ascii="Times New Roman" w:eastAsia="Times New Roman" w:hAnsi="Times New Roman" w:cs="Times New Roman"/>
                <w:sz w:val="24"/>
                <w:szCs w:val="24"/>
                <w:lang w:eastAsia="ru-RU"/>
              </w:rPr>
              <w:br/>
              <w:t>1</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16C466"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2–3</w:t>
            </w:r>
            <w:r w:rsidRPr="004B192D">
              <w:rPr>
                <w:rFonts w:ascii="Times New Roman" w:eastAsia="Times New Roman" w:hAnsi="Times New Roman" w:cs="Times New Roman"/>
                <w:sz w:val="24"/>
                <w:szCs w:val="24"/>
                <w:lang w:eastAsia="ru-RU"/>
              </w:rPr>
              <w:br/>
              <w:t>2–3</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B7933AE"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4 </w:t>
            </w:r>
            <w:r w:rsidRPr="004B192D">
              <w:rPr>
                <w:rFonts w:ascii="Times New Roman" w:eastAsia="Times New Roman" w:hAnsi="Times New Roman" w:cs="Times New Roman"/>
                <w:sz w:val="24"/>
                <w:szCs w:val="24"/>
                <w:lang w:eastAsia="ru-RU"/>
              </w:rPr>
              <w:br/>
              <w:t>4</w:t>
            </w:r>
          </w:p>
        </w:tc>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C05DA6"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2 </w:t>
            </w:r>
            <w:r w:rsidRPr="004B192D">
              <w:rPr>
                <w:rFonts w:ascii="Times New Roman" w:eastAsia="Times New Roman" w:hAnsi="Times New Roman" w:cs="Times New Roman"/>
                <w:sz w:val="24"/>
                <w:szCs w:val="24"/>
                <w:lang w:eastAsia="ru-RU"/>
              </w:rPr>
              <w:br/>
              <w:t>3</w:t>
            </w:r>
          </w:p>
        </w:tc>
        <w:tc>
          <w:tcPr>
            <w:tcW w:w="12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D56F0F"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4–8</w:t>
            </w:r>
            <w:r w:rsidRPr="004B192D">
              <w:rPr>
                <w:rFonts w:ascii="Times New Roman" w:eastAsia="Times New Roman" w:hAnsi="Times New Roman" w:cs="Times New Roman"/>
                <w:sz w:val="24"/>
                <w:szCs w:val="24"/>
                <w:lang w:eastAsia="ru-RU"/>
              </w:rPr>
              <w:br/>
              <w:t>6–10</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81296C6" w14:textId="77777777" w:rsidR="00B07547" w:rsidRPr="004B192D" w:rsidRDefault="00B07547" w:rsidP="00B07547">
            <w:pPr>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12</w:t>
            </w:r>
            <w:r w:rsidRPr="004B192D">
              <w:rPr>
                <w:rFonts w:ascii="Times New Roman" w:eastAsia="Times New Roman" w:hAnsi="Times New Roman" w:cs="Times New Roman"/>
                <w:sz w:val="24"/>
                <w:szCs w:val="24"/>
                <w:lang w:eastAsia="ru-RU"/>
              </w:rPr>
              <w:br/>
              <w:t>14</w:t>
            </w:r>
          </w:p>
        </w:tc>
      </w:tr>
    </w:tbl>
    <w:p w14:paraId="516E7CB9" w14:textId="77777777" w:rsidR="00B07547" w:rsidRPr="004B192D" w:rsidRDefault="00B07547" w:rsidP="00B07547">
      <w:pPr>
        <w:shd w:val="clear" w:color="auto" w:fill="FFFFFF"/>
        <w:spacing w:after="0" w:line="276" w:lineRule="auto"/>
        <w:rPr>
          <w:rFonts w:ascii="Times New Roman" w:eastAsia="Times New Roman" w:hAnsi="Times New Roman" w:cs="Times New Roman"/>
          <w:sz w:val="24"/>
          <w:szCs w:val="24"/>
          <w:lang w:eastAsia="ru-RU"/>
        </w:rPr>
      </w:pPr>
    </w:p>
    <w:p w14:paraId="16B39FCC" w14:textId="77777777" w:rsidR="00B07547" w:rsidRPr="004B192D" w:rsidRDefault="00B07547" w:rsidP="00B07547">
      <w:pPr>
        <w:spacing w:after="200" w:line="288" w:lineRule="auto"/>
        <w:rPr>
          <w:rFonts w:ascii="Times New Roman" w:eastAsia="Times New Roman" w:hAnsi="Times New Roman" w:cs="Times New Roman"/>
          <w:sz w:val="24"/>
          <w:szCs w:val="24"/>
        </w:rPr>
      </w:pPr>
      <w:r w:rsidRPr="004B192D">
        <w:rPr>
          <w:rFonts w:ascii="Times New Roman" w:eastAsia="Times New Roman" w:hAnsi="Times New Roman" w:cs="Times New Roman"/>
          <w:sz w:val="24"/>
          <w:szCs w:val="24"/>
        </w:rPr>
        <w:t>Уровень:</w:t>
      </w:r>
    </w:p>
    <w:p w14:paraId="04061FBE" w14:textId="77777777" w:rsidR="00B07547" w:rsidRPr="004B192D" w:rsidRDefault="00B07547" w:rsidP="00B07547">
      <w:pPr>
        <w:spacing w:after="0" w:line="288" w:lineRule="auto"/>
        <w:rPr>
          <w:rFonts w:ascii="Times New Roman" w:eastAsia="Times New Roman" w:hAnsi="Times New Roman" w:cs="Times New Roman"/>
          <w:sz w:val="24"/>
          <w:szCs w:val="24"/>
        </w:rPr>
      </w:pPr>
      <w:r w:rsidRPr="004B192D">
        <w:rPr>
          <w:rFonts w:ascii="Times New Roman" w:eastAsia="Times New Roman" w:hAnsi="Times New Roman" w:cs="Times New Roman"/>
          <w:sz w:val="24"/>
          <w:szCs w:val="24"/>
        </w:rPr>
        <w:t>В – высокий</w:t>
      </w:r>
    </w:p>
    <w:p w14:paraId="79FC6C33" w14:textId="77777777" w:rsidR="00B07547" w:rsidRPr="004B192D" w:rsidRDefault="00B07547" w:rsidP="00B07547">
      <w:pPr>
        <w:spacing w:after="0" w:line="276" w:lineRule="auto"/>
        <w:rPr>
          <w:rFonts w:ascii="Times New Roman" w:eastAsia="Times New Roman" w:hAnsi="Times New Roman" w:cs="Times New Roman"/>
          <w:sz w:val="24"/>
          <w:szCs w:val="24"/>
        </w:rPr>
      </w:pPr>
      <w:r w:rsidRPr="004B192D">
        <w:rPr>
          <w:rFonts w:ascii="Times New Roman" w:eastAsia="Times New Roman" w:hAnsi="Times New Roman" w:cs="Times New Roman"/>
          <w:sz w:val="24"/>
          <w:szCs w:val="24"/>
        </w:rPr>
        <w:t>С – средний</w:t>
      </w:r>
    </w:p>
    <w:p w14:paraId="63CFD8DC" w14:textId="77777777" w:rsidR="00B07547" w:rsidRPr="004B192D" w:rsidRDefault="00B07547" w:rsidP="00B07547">
      <w:pPr>
        <w:spacing w:after="0" w:line="276" w:lineRule="auto"/>
        <w:rPr>
          <w:rFonts w:ascii="Times New Roman" w:eastAsia="Times New Roman" w:hAnsi="Times New Roman" w:cs="Times New Roman"/>
          <w:sz w:val="24"/>
          <w:szCs w:val="24"/>
        </w:rPr>
      </w:pPr>
      <w:r w:rsidRPr="004B192D">
        <w:rPr>
          <w:rFonts w:ascii="Times New Roman" w:eastAsia="Times New Roman" w:hAnsi="Times New Roman" w:cs="Times New Roman"/>
          <w:sz w:val="24"/>
          <w:szCs w:val="24"/>
        </w:rPr>
        <w:t>Н – низкий</w:t>
      </w:r>
    </w:p>
    <w:p w14:paraId="37BF6556" w14:textId="77777777" w:rsidR="00B07547" w:rsidRPr="004B192D" w:rsidRDefault="00B07547" w:rsidP="00B07547">
      <w:pPr>
        <w:spacing w:after="0" w:line="276" w:lineRule="auto"/>
        <w:jc w:val="center"/>
        <w:rPr>
          <w:rFonts w:ascii="Times New Roman" w:eastAsia="Times New Roman" w:hAnsi="Times New Roman" w:cs="Times New Roman"/>
          <w:b/>
          <w:bCs/>
          <w:sz w:val="24"/>
          <w:szCs w:val="24"/>
          <w:lang w:eastAsia="ru-RU"/>
        </w:rPr>
      </w:pPr>
    </w:p>
    <w:p w14:paraId="449F5FEB" w14:textId="77777777" w:rsidR="00B07547" w:rsidRPr="004B192D" w:rsidRDefault="00B07547" w:rsidP="00B07547">
      <w:pPr>
        <w:spacing w:after="0" w:line="276" w:lineRule="auto"/>
        <w:jc w:val="center"/>
        <w:rPr>
          <w:rFonts w:ascii="Times New Roman" w:eastAsia="Times New Roman" w:hAnsi="Times New Roman" w:cs="Times New Roman"/>
          <w:b/>
          <w:bCs/>
          <w:sz w:val="24"/>
          <w:szCs w:val="24"/>
          <w:lang w:eastAsia="ru-RU"/>
        </w:rPr>
      </w:pPr>
    </w:p>
    <w:p w14:paraId="312FA5BF" w14:textId="77777777" w:rsidR="00B07547" w:rsidRPr="004B192D" w:rsidRDefault="00B07547" w:rsidP="00B07547">
      <w:pPr>
        <w:spacing w:after="0" w:line="276" w:lineRule="auto"/>
        <w:jc w:val="center"/>
        <w:rPr>
          <w:rFonts w:ascii="Times New Roman" w:eastAsia="Times New Roman" w:hAnsi="Times New Roman" w:cs="Times New Roman"/>
          <w:sz w:val="24"/>
          <w:szCs w:val="24"/>
        </w:rPr>
      </w:pPr>
      <w:r w:rsidRPr="004B192D">
        <w:rPr>
          <w:rFonts w:ascii="Times New Roman" w:eastAsia="Times New Roman" w:hAnsi="Times New Roman" w:cs="Times New Roman"/>
          <w:b/>
          <w:bCs/>
          <w:sz w:val="24"/>
          <w:szCs w:val="24"/>
          <w:lang w:eastAsia="ru-RU"/>
        </w:rPr>
        <w:t>Дидактические материалы</w:t>
      </w:r>
    </w:p>
    <w:p w14:paraId="0BF64F08" w14:textId="77777777" w:rsidR="00B07547" w:rsidRPr="004B192D" w:rsidRDefault="00B07547" w:rsidP="00B07547">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Результат реализации программы во многом зависит от подготовки помещения, материально-технического оснащения и учебного оборудования.</w:t>
      </w:r>
    </w:p>
    <w:p w14:paraId="034293B1" w14:textId="77777777" w:rsidR="00B07547" w:rsidRPr="004B192D" w:rsidRDefault="00B07547" w:rsidP="00B07547">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Помещение для занятий должно быть светлым, сухим, теплым и по объему и размерам полезной площади соответствовать числу занимающихся воспитанников.</w:t>
      </w:r>
    </w:p>
    <w:p w14:paraId="2C28A01B" w14:textId="77777777" w:rsidR="00B07547" w:rsidRPr="004B192D" w:rsidRDefault="00B07547" w:rsidP="00B07547">
      <w:pPr>
        <w:shd w:val="clear" w:color="auto" w:fill="FFFFFF"/>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Средства, необходимые для реализации программы:</w:t>
      </w:r>
    </w:p>
    <w:p w14:paraId="2D92E522" w14:textId="77777777" w:rsidR="00B07547" w:rsidRPr="004B192D" w:rsidRDefault="00B07547" w:rsidP="00B07547">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Наглядный материал: таблицы, плакаты, схемы, подборка ЦОР, презентации и видеозаписи сюжетов на различные темы и проблемные ситуации.</w:t>
      </w:r>
    </w:p>
    <w:p w14:paraId="776D121B" w14:textId="77777777" w:rsidR="00B07547" w:rsidRPr="004B192D" w:rsidRDefault="00B07547" w:rsidP="00B07547">
      <w:pPr>
        <w:shd w:val="clear" w:color="auto" w:fill="FFFFFF"/>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Оборудование:</w:t>
      </w:r>
    </w:p>
    <w:p w14:paraId="2E5C7DF6" w14:textId="77777777" w:rsidR="00B07547" w:rsidRPr="004B192D" w:rsidRDefault="00B07547" w:rsidP="00B07547">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Компьютер, сканер, принтер, проектор, фотокамера, интерактивная доска, стол и стул для педагога, площадка игровая волейбольная; скакалка; палка гимнастическая; мячи: баскетбольный, теннисный малый мяч (мягкий), волейбольные; скамейка гимнастическая; стенка гимнастическая; мультимедийный компьютер; презентации по основным разделам учебного материала; секундомер; насос ручной; ролик для пресса; аптечка; сетка волейбольная.</w:t>
      </w:r>
    </w:p>
    <w:p w14:paraId="2D590C6D" w14:textId="77777777" w:rsidR="00B07547" w:rsidRPr="004B192D" w:rsidRDefault="00B07547" w:rsidP="00B07547">
      <w:pPr>
        <w:shd w:val="clear" w:color="auto" w:fill="FFFFFF"/>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Программное обеспечение:</w:t>
      </w:r>
    </w:p>
    <w:p w14:paraId="4C3E8511" w14:textId="77777777" w:rsidR="00B07547" w:rsidRPr="004B192D" w:rsidRDefault="00B07547" w:rsidP="00B07547">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подключение к сети Интернет.</w:t>
      </w:r>
    </w:p>
    <w:p w14:paraId="1583C45B" w14:textId="77777777" w:rsidR="00B07547" w:rsidRPr="004B192D" w:rsidRDefault="00B07547" w:rsidP="00B07547">
      <w:pPr>
        <w:shd w:val="clear" w:color="auto" w:fill="FFFFFF"/>
        <w:spacing w:after="0" w:line="276" w:lineRule="auto"/>
        <w:rPr>
          <w:rFonts w:ascii="Times New Roman" w:eastAsia="Times New Roman" w:hAnsi="Times New Roman" w:cs="Times New Roman"/>
          <w:sz w:val="24"/>
          <w:szCs w:val="24"/>
          <w:lang w:eastAsia="ru-RU"/>
        </w:rPr>
      </w:pPr>
    </w:p>
    <w:p w14:paraId="7B108F1A" w14:textId="77777777" w:rsidR="00B07547" w:rsidRPr="004B192D" w:rsidRDefault="00B07547" w:rsidP="00B07547">
      <w:pPr>
        <w:shd w:val="clear" w:color="auto" w:fill="FFFFFF"/>
        <w:spacing w:after="0" w:line="276" w:lineRule="auto"/>
        <w:jc w:val="center"/>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Методические материалы</w:t>
      </w:r>
    </w:p>
    <w:p w14:paraId="454ED38D" w14:textId="77777777" w:rsidR="00B07547" w:rsidRPr="004B192D" w:rsidRDefault="00B07547" w:rsidP="00B07547">
      <w:pPr>
        <w:shd w:val="clear" w:color="auto" w:fill="FFFFFF"/>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
          <w:iCs/>
          <w:sz w:val="24"/>
          <w:szCs w:val="24"/>
          <w:lang w:eastAsia="ru-RU"/>
        </w:rPr>
        <w:t>Игровая подготовка</w:t>
      </w:r>
    </w:p>
    <w:p w14:paraId="7C16B2D8" w14:textId="77777777" w:rsidR="00B07547" w:rsidRPr="004B192D" w:rsidRDefault="00B07547" w:rsidP="00B07547">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Комплексные упражнения, подводящие игры, двусторонние тренировочные игры</w:t>
      </w:r>
    </w:p>
    <w:p w14:paraId="0DD7F485" w14:textId="77777777" w:rsidR="00B07547" w:rsidRPr="004B192D" w:rsidRDefault="00B07547" w:rsidP="00B07547">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Главные методы интегральной подготовки – методы сопряженных воздействий. игровой, соревновательный. Высшей формой интегральной подготовки являются спортивные соревнования по волейболу.</w:t>
      </w:r>
    </w:p>
    <w:p w14:paraId="30CC4319" w14:textId="77777777" w:rsidR="00B07547" w:rsidRPr="004B192D" w:rsidRDefault="00B07547" w:rsidP="00B07547">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lastRenderedPageBreak/>
        <w:t>Взаимосвязь физической, технической и тактической подготовки.</w:t>
      </w:r>
    </w:p>
    <w:p w14:paraId="2736D313" w14:textId="77777777" w:rsidR="00B07547" w:rsidRPr="004B192D" w:rsidRDefault="00B07547" w:rsidP="00B07547">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Взаимосвязь технической и тактической подготовки.</w:t>
      </w:r>
    </w:p>
    <w:p w14:paraId="7D4C5431" w14:textId="77777777" w:rsidR="00B07547" w:rsidRPr="004B192D" w:rsidRDefault="00B07547" w:rsidP="00B07547">
      <w:pPr>
        <w:shd w:val="clear" w:color="auto" w:fill="FFFFFF"/>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
          <w:iCs/>
          <w:sz w:val="24"/>
          <w:szCs w:val="24"/>
          <w:lang w:eastAsia="ru-RU"/>
        </w:rPr>
        <w:t>Интегральная подготовка</w:t>
      </w:r>
    </w:p>
    <w:p w14:paraId="7446E943" w14:textId="77777777" w:rsidR="00B07547" w:rsidRPr="004B192D" w:rsidRDefault="00B07547" w:rsidP="00B07547">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Игровая подготовка осуществляется в следующих формах: 1. Упражнения по технике в виде игры – «Эстафеты у стены» (передачи о стену сверху, снизу). «Мяч капитану», «Мяч в воздухе», «Точно в цель» (при передаче, подаче, нападающих ударах) и т. д.*. 2. Подготовительные к пионерболу игры – в них должна быть отражена специфика волейбола. 3. Учебные двухсторонние игры в пионербол с заданиями, которые направлены на то, чтобы занимающиеся научились уверенно применять весь объем изученных технических приемов и тактических действий. 4. Контрольные игры с заданиями – установками на игру и последующим анализом игры. Контрольные игры, по существу, служат промежуточным звеном между учебными играми и официальными играми и официальными соревнованиями.</w:t>
      </w:r>
    </w:p>
    <w:p w14:paraId="5F6FAD25" w14:textId="77777777" w:rsidR="00B07547" w:rsidRPr="004B192D" w:rsidRDefault="00B07547" w:rsidP="00B07547">
      <w:pPr>
        <w:shd w:val="clear" w:color="auto" w:fill="FFFFFF"/>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
          <w:iCs/>
          <w:sz w:val="24"/>
          <w:szCs w:val="24"/>
          <w:lang w:eastAsia="ru-RU"/>
        </w:rPr>
        <w:t>Подготовительные игры.</w:t>
      </w:r>
    </w:p>
    <w:p w14:paraId="5A523D61" w14:textId="77777777" w:rsidR="00B07547" w:rsidRPr="004B192D" w:rsidRDefault="00B07547" w:rsidP="00B07547">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«Два мяча через сетку» В ней участвуют две команды по 6 человек. Расстановка игроков, как в волейболе, после розыгрыша очка игроки делают переход, как при выигрыше подачи. Затем мячи вводят в игру верхней передачей, нижней подачей. Условия игры приближают к правилам игры в волейбол еще больше, когда мяч через сетку бросают третьим касанием, определяют направление броска и т.п. Как этап в овладении навыками ведения игры игра без подачи, мяч вводят по сигналу верхней передачей из зоны 6.</w:t>
      </w:r>
    </w:p>
    <w:p w14:paraId="2009A362" w14:textId="77777777" w:rsidR="00B07547" w:rsidRPr="004B192D" w:rsidRDefault="00B07547" w:rsidP="00B07547">
      <w:pPr>
        <w:shd w:val="clear" w:color="auto" w:fill="FFFFFF"/>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
          <w:iCs/>
          <w:sz w:val="24"/>
          <w:szCs w:val="24"/>
          <w:lang w:eastAsia="ru-RU"/>
        </w:rPr>
        <w:t>Учебные игры. </w:t>
      </w:r>
      <w:r w:rsidRPr="004B192D">
        <w:rPr>
          <w:rFonts w:ascii="Times New Roman" w:eastAsia="Times New Roman" w:hAnsi="Times New Roman" w:cs="Times New Roman"/>
          <w:sz w:val="24"/>
          <w:szCs w:val="24"/>
          <w:lang w:eastAsia="ru-RU"/>
        </w:rPr>
        <w:t>Игра по правилам мини-волейбола. Игра по правилам волейбола. Расстановка игроков при приеме мяча от противника (игрок в зоне 3 у сетки). Игра в три касания. Игра с некоторыми отступлениями от правил (при приеме мяча фиксируют только грубые ошибки, разрешается повторная подача, если первая была неудачной). Игра при полном соблюдении правил игры в волейбол. Игра уменьшенными составами (4х4, 3х3, 2х2, 4х3 и т.п.) Игры полным составом с командами параллельных групп (старшей, младшей).</w:t>
      </w:r>
    </w:p>
    <w:p w14:paraId="2CCDA4B8" w14:textId="77777777" w:rsidR="00B07547" w:rsidRPr="004B192D" w:rsidRDefault="00B07547" w:rsidP="00B07547">
      <w:pPr>
        <w:shd w:val="clear" w:color="auto" w:fill="FFFFFF"/>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
          <w:iCs/>
          <w:sz w:val="24"/>
          <w:szCs w:val="24"/>
          <w:lang w:eastAsia="ru-RU"/>
        </w:rPr>
        <w:t>Контрольные игры. </w:t>
      </w:r>
      <w:r w:rsidRPr="004B192D">
        <w:rPr>
          <w:rFonts w:ascii="Times New Roman" w:eastAsia="Times New Roman" w:hAnsi="Times New Roman" w:cs="Times New Roman"/>
          <w:sz w:val="24"/>
          <w:szCs w:val="24"/>
          <w:lang w:eastAsia="ru-RU"/>
        </w:rPr>
        <w:t>Проводят регулярно, учитывая наполняемость учебной группы. Кроме того, контрольные игры незаменимы при подготовке к соревнованиям.</w:t>
      </w:r>
    </w:p>
    <w:p w14:paraId="6834F092" w14:textId="77777777" w:rsidR="00B07547" w:rsidRPr="004B192D" w:rsidRDefault="00B07547" w:rsidP="00B07547">
      <w:pPr>
        <w:shd w:val="clear" w:color="auto" w:fill="FFFFFF"/>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
          <w:iCs/>
          <w:sz w:val="24"/>
          <w:szCs w:val="24"/>
          <w:lang w:eastAsia="ru-RU"/>
        </w:rPr>
        <w:t>Задания в игре по технике. </w:t>
      </w:r>
      <w:r w:rsidRPr="004B192D">
        <w:rPr>
          <w:rFonts w:ascii="Times New Roman" w:eastAsia="Times New Roman" w:hAnsi="Times New Roman" w:cs="Times New Roman"/>
          <w:sz w:val="24"/>
          <w:szCs w:val="24"/>
          <w:lang w:eastAsia="ru-RU"/>
        </w:rPr>
        <w:t>Например, подача только нижняя (верхняя). прием подачи снизу, через сетку мяч посылать в прыжке и т. п. Вести игру только в три касания. Через сетку мяч направлять в зону 1 (5), в любую точку, кроме зоны 6. Обязательное требование при проведении учебных игр – применение изученных технических приемов. В систему заданий в игре последовательно включают программный материал для данного года обучения.</w:t>
      </w:r>
    </w:p>
    <w:p w14:paraId="51FE070D" w14:textId="77777777" w:rsidR="00B07547" w:rsidRPr="004B192D" w:rsidRDefault="00B07547" w:rsidP="00B07547">
      <w:pPr>
        <w:shd w:val="clear" w:color="auto" w:fill="FFFFFF"/>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
          <w:iCs/>
          <w:sz w:val="24"/>
          <w:szCs w:val="24"/>
          <w:lang w:eastAsia="ru-RU"/>
        </w:rPr>
        <w:t>Задания в игре по тактике. </w:t>
      </w:r>
      <w:r w:rsidRPr="004B192D">
        <w:rPr>
          <w:rFonts w:ascii="Times New Roman" w:eastAsia="Times New Roman" w:hAnsi="Times New Roman" w:cs="Times New Roman"/>
          <w:sz w:val="24"/>
          <w:szCs w:val="24"/>
          <w:lang w:eastAsia="ru-RU"/>
        </w:rPr>
        <w:t>Поскольку техника и тактика тесно связаны, а для волейбола более характерны задания по тактике, то эти виды заданий представлены здесь более широко, рассчитаны на учебные и контрольные игры и заключаются в следующем.</w:t>
      </w:r>
    </w:p>
    <w:p w14:paraId="19615AC9" w14:textId="77777777" w:rsidR="00B07547" w:rsidRPr="004B192D" w:rsidRDefault="00B07547" w:rsidP="00B07547">
      <w:pPr>
        <w:shd w:val="clear" w:color="auto" w:fill="FFFFFF"/>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
          <w:iCs/>
          <w:sz w:val="24"/>
          <w:szCs w:val="24"/>
          <w:lang w:eastAsia="ru-RU"/>
        </w:rPr>
        <w:t>Индивидуальные действия в нападении</w:t>
      </w:r>
    </w:p>
    <w:p w14:paraId="46E49B6C" w14:textId="77777777" w:rsidR="00B07547" w:rsidRPr="004B192D" w:rsidRDefault="00B07547" w:rsidP="00B07547">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xml:space="preserve">Примерные задания при передачах: 1. Передача на удар игроку, к которому передающий обращен лицом (спиной). 2. Передача сильнейшему нападающему на линии. Передача </w:t>
      </w:r>
      <w:r w:rsidRPr="004B192D">
        <w:rPr>
          <w:rFonts w:ascii="Times New Roman" w:eastAsia="Times New Roman" w:hAnsi="Times New Roman" w:cs="Times New Roman"/>
          <w:sz w:val="24"/>
          <w:szCs w:val="24"/>
          <w:lang w:eastAsia="ru-RU"/>
        </w:rPr>
        <w:lastRenderedPageBreak/>
        <w:t>сильнейшему нападающему на линии. 3. Передача после имитации передачи в противоположную сторону. 4. Передачи на удар только высокие (низкие). 5. Передачи в каждую зону, обусловленные по высоте и направлению. 6. Передачи в зону, где расположен «слабый» блокирующий. 7. Чередование передач на удар и обманных передач через сетку после отвлекающих действий.</w:t>
      </w:r>
    </w:p>
    <w:p w14:paraId="4B2B663C" w14:textId="77777777" w:rsidR="00B07547" w:rsidRPr="004B192D" w:rsidRDefault="00B07547" w:rsidP="00B07547">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Примерные задания при подачах: 1. Подача на игрока, слабо владеющего навыками приема мяча. 2. Подача на игрока, вышедшего в результате замены. 3. подача на игрока, вышедшего в результате замены. 3. Подача на выходящего игрока задней линии. 4. Подача «вразрез». 5. Подача в уязвимые места. 6. Чередование подач в дальние и ближние зоны. 7. Подача на нападающего у сетки. 8. Подача в таком направлении, чтобы связующий вынужден был давать основному нападающему передачу на удар, находясь к нему спиной.</w:t>
      </w:r>
    </w:p>
    <w:p w14:paraId="5AFDEA21" w14:textId="77777777" w:rsidR="00B07547" w:rsidRPr="004B192D" w:rsidRDefault="00B07547" w:rsidP="00B07547">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Примерные задания при нападающих ударах: 1. Чередовать способы ударов. 2. Чередовать удары с обманами. 3. Нападать в незащищенном направлении. 4. Нападать через слабейшего блокирующего. 5. Чередовать удары на силу с «накатами». 6. На краю сетки играть по блоку в аут. 7. При первой передаче на удар применить откидку после имитации удара. 8. То же, но имитировать передачу в прыжке, после чего выполнять удар.</w:t>
      </w:r>
    </w:p>
    <w:p w14:paraId="5A0BE820" w14:textId="77777777" w:rsidR="00B07547" w:rsidRPr="004B192D" w:rsidRDefault="00B07547" w:rsidP="00B07547">
      <w:pPr>
        <w:shd w:val="clear" w:color="auto" w:fill="FFFFFF"/>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
          <w:iCs/>
          <w:sz w:val="24"/>
          <w:szCs w:val="24"/>
          <w:lang w:eastAsia="ru-RU"/>
        </w:rPr>
        <w:t>Групповые действия в нападении</w:t>
      </w:r>
    </w:p>
    <w:p w14:paraId="15D5024C" w14:textId="77777777" w:rsidR="00B07547" w:rsidRPr="004B192D" w:rsidRDefault="00B07547" w:rsidP="00B07547">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Примерные задания: 1. Первой передачей мяч направлять в зону 3, вторая передача – на края сетки высокая, находясь лицом и спиной к нападающему (чередование или с учетом места нахождения сильнейшего нападающего на линии). Если передающий в данный момент находится в зоне 2 (или 4), то нападающий в зоне 3 оттягивается назад, передающий идет в зону 3 для передачи, а нападающие играют на краях сетки. 2. Первая передача на выходящего игрока задней линии (связующего), скрестные перемещения игроков в зонах и завершение нападающим ударом. Противник чаще обычного отдает мяч без удара, надо организовывать взаимодействия со скрестным перемещением при выходе из зоны 1 (игроков зон3 и 2), зоны 6 (игроков зон 3 и 4), зоны 5 (Игроков зон 3 и 4).</w:t>
      </w:r>
    </w:p>
    <w:p w14:paraId="27C5DBF4" w14:textId="77777777" w:rsidR="00B07547" w:rsidRPr="004B192D" w:rsidRDefault="00B07547" w:rsidP="00B07547">
      <w:pPr>
        <w:shd w:val="clear" w:color="auto" w:fill="FFFFFF"/>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
          <w:iCs/>
          <w:sz w:val="24"/>
          <w:szCs w:val="24"/>
          <w:lang w:eastAsia="ru-RU"/>
        </w:rPr>
        <w:t>Командные действия в нападении</w:t>
      </w:r>
    </w:p>
    <w:p w14:paraId="6C93D7E9" w14:textId="77777777" w:rsidR="00B07547" w:rsidRPr="004B192D" w:rsidRDefault="00B07547" w:rsidP="00B07547">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Задание определяет систему, по которой волейболисты должны организовывать действия в нападении, в рамках одной системы групповые действия (их сочетания) или чередование систем либо вариантов.</w:t>
      </w:r>
    </w:p>
    <w:p w14:paraId="7ECEEF4A" w14:textId="77777777" w:rsidR="00B07547" w:rsidRPr="004B192D" w:rsidRDefault="00B07547" w:rsidP="00B07547">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Примерные задания: 1. Первую передачу направлять только в зону 3 (2, 4),. в зону 3 или 2 в соответствии с расположением игрока зоны 3 (у сетки или оттянут). 2. Вторую передачу выполнять нападающему, к которому передающий обращен лицом (спиной). 3. Вторую передачу направлять сильнейшему нападающему (особенно в конце партии, игры). 4. Нападающие действия организовывать только через связующих игроков, выходящих с задней линии к сетке. 6. Равномерно загружать в нападении все три зоны – 4, 2, 3, преимущественно зону 3, главным образом края сетки (зоны 4 и 2).</w:t>
      </w:r>
    </w:p>
    <w:p w14:paraId="63BEEE94" w14:textId="77777777" w:rsidR="00B07547" w:rsidRPr="004B192D" w:rsidRDefault="00B07547" w:rsidP="00B07547">
      <w:pPr>
        <w:shd w:val="clear" w:color="auto" w:fill="FFFFFF"/>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
          <w:iCs/>
          <w:sz w:val="24"/>
          <w:szCs w:val="24"/>
          <w:lang w:eastAsia="ru-RU"/>
        </w:rPr>
        <w:t>Индивидуальные действия в защите</w:t>
      </w:r>
    </w:p>
    <w:p w14:paraId="2ED397FB" w14:textId="77777777" w:rsidR="00B07547" w:rsidRPr="004B192D" w:rsidRDefault="00B07547" w:rsidP="00B07547">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lastRenderedPageBreak/>
        <w:t>Задания в игре должны последовательно включать основные индивидуальные действия в защите, для чего команда противника моделирует необходимые нападающие действия.</w:t>
      </w:r>
    </w:p>
    <w:p w14:paraId="067A4776" w14:textId="77777777" w:rsidR="00B07547" w:rsidRPr="004B192D" w:rsidRDefault="00B07547" w:rsidP="002F3FBD">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 xml:space="preserve">Примерные задания: 1. С подачи принимать мяч только снизу двумя руками. 2. В доигровке принимать мяч только сверху двумя руками. 3. на страховке принимать мяч снизу одной рукой с падением и перекатом в сторону на бедро. 4. Оставаться только в защите. 5. Идти только на страховку. 6. При блокировании закрывать только «диагональ» (с краев сетки). 7. То же, но только закрывать «линию». 8. При низких передачах на удар закрывать «ход». 9. Блокировать </w:t>
      </w:r>
      <w:r w:rsidR="002F3FBD" w:rsidRPr="004B192D">
        <w:rPr>
          <w:rFonts w:ascii="Times New Roman" w:eastAsia="Times New Roman" w:hAnsi="Times New Roman" w:cs="Times New Roman"/>
          <w:sz w:val="24"/>
          <w:szCs w:val="24"/>
          <w:lang w:eastAsia="ru-RU"/>
        </w:rPr>
        <w:t>только сильнейшего нападающего.</w:t>
      </w:r>
    </w:p>
    <w:p w14:paraId="1C143417" w14:textId="77777777" w:rsidR="00B07547" w:rsidRPr="004B192D" w:rsidRDefault="00B07547" w:rsidP="00B07547">
      <w:pPr>
        <w:shd w:val="clear" w:color="auto" w:fill="FFFFFF"/>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
          <w:iCs/>
          <w:sz w:val="24"/>
          <w:szCs w:val="24"/>
          <w:lang w:eastAsia="ru-RU"/>
        </w:rPr>
        <w:t>Групповые действия в защите</w:t>
      </w:r>
    </w:p>
    <w:p w14:paraId="4E1F0F00" w14:textId="77777777" w:rsidR="00B07547" w:rsidRPr="004B192D" w:rsidRDefault="00B07547" w:rsidP="00B07547">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Примерные задания: 1. При нападающих ударах из зон 4 и 2 основной блокирующий игрок зоны 3. Игроки зон 2 и 4 – вспомогательные блокирующие. 2. То же, но основные блокирующие крайние. Игрок зоны 3 – вспомогательный. 3. При нападении из зоны 4 блокирующие зон 2 и 3 закрывают «линию». Игрок зоны 4 принимает мячи, которые идут в «ход». 4. То же, при нападении из зоны 2 принимает мячи игрок зоны 2. Блокирующие игроки 4 и 3 закрывают «линию». 5. Страховку блокирующих выполняют игроки, не участвующие в блоке. 6. При нападении из зоны 4 страховку блокирующих игроков зон 2 и 3 выполняет игрок зоны 1. 7 При нападении из зоны 2 страховку блокирующих игроков зон 4 и 3 выполняет игрок зоны 5, 8. Страховку блокирующих выполняет только игрок зоны 6.</w:t>
      </w:r>
    </w:p>
    <w:p w14:paraId="188F5921" w14:textId="77777777" w:rsidR="00B07547" w:rsidRPr="004B192D" w:rsidRDefault="00B07547" w:rsidP="00B07547">
      <w:pPr>
        <w:shd w:val="clear" w:color="auto" w:fill="FFFFFF"/>
        <w:spacing w:after="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i/>
          <w:iCs/>
          <w:sz w:val="24"/>
          <w:szCs w:val="24"/>
          <w:lang w:eastAsia="ru-RU"/>
        </w:rPr>
        <w:t>Командные действия в защите</w:t>
      </w:r>
    </w:p>
    <w:p w14:paraId="4E5B1091" w14:textId="77777777" w:rsidR="00B07547" w:rsidRPr="004B192D" w:rsidRDefault="00B07547" w:rsidP="00B07547">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Последовательно моделируют командные нападающие действия с входящими в них групповыми действиями. На этих моделях совершенствуют навыки защитных действий.</w:t>
      </w:r>
    </w:p>
    <w:p w14:paraId="169772C1" w14:textId="77777777" w:rsidR="00B07547" w:rsidRPr="004B192D" w:rsidRDefault="00B07547" w:rsidP="00B07547">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Примерные задания при системе углом вперед: 1. Основной блокирующий – игрок зоны 3, основная задача – закрыть диагональное направление при ударах с краев сетки. 2. Зону 6 занимает связующий игрок, в данный момент находящийся на задней линии (удобно играть в доигровке). 3. Зону 6 занимает игрок, слабо владеющий навыками игры в защите.</w:t>
      </w:r>
    </w:p>
    <w:p w14:paraId="4B1A150D" w14:textId="77777777" w:rsidR="00B07547" w:rsidRPr="004B192D" w:rsidRDefault="00B07547" w:rsidP="00B07547">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Примерные задания при системе углом назад: 1. Основной блокирующий – крайний со стороны сильнейшего нападающего противника, средний – вспомогательный. В этом случае закрыта блоком «линия», крайний защитник осуществляет страховку. 2. Основной блокирующий – средний закрывает диагональное направление, крайний играет в защите, на страховке игрок, не участвующий в блокировании. Важнейшее значение имеет умение команды сочетать эти две системы в игре и сна соревнованиях. Для этого в занятиях по указанию преподавателя команда играет то по одной, то по другой системе.</w:t>
      </w:r>
    </w:p>
    <w:p w14:paraId="42A683BE" w14:textId="77777777" w:rsidR="00B07547" w:rsidRPr="004B192D" w:rsidRDefault="00B07547" w:rsidP="00B07547">
      <w:pPr>
        <w:spacing w:after="0" w:line="240" w:lineRule="auto"/>
        <w:jc w:val="center"/>
        <w:rPr>
          <w:rFonts w:ascii="Times New Roman" w:eastAsia="Times New Roman" w:hAnsi="Times New Roman" w:cs="Times New Roman"/>
          <w:sz w:val="28"/>
          <w:szCs w:val="28"/>
          <w:lang w:eastAsia="ru-RU"/>
        </w:rPr>
      </w:pPr>
      <w:r w:rsidRPr="004B192D">
        <w:rPr>
          <w:rFonts w:ascii="Times New Roman" w:eastAsia="Times New Roman" w:hAnsi="Times New Roman" w:cs="Times New Roman"/>
          <w:b/>
          <w:bCs/>
          <w:smallCaps/>
          <w:sz w:val="28"/>
          <w:szCs w:val="28"/>
          <w:lang w:eastAsia="ru-RU"/>
        </w:rPr>
        <w:t>4.2.6. Список литературы</w:t>
      </w:r>
    </w:p>
    <w:p w14:paraId="0918D8B5" w14:textId="77777777" w:rsidR="00B07547" w:rsidRPr="004B192D" w:rsidRDefault="00B07547" w:rsidP="00B07547">
      <w:pPr>
        <w:shd w:val="clear" w:color="auto" w:fill="FFFFFF"/>
        <w:spacing w:after="300" w:line="276" w:lineRule="auto"/>
        <w:rPr>
          <w:rFonts w:ascii="Times New Roman" w:eastAsia="Times New Roman" w:hAnsi="Times New Roman" w:cs="Times New Roman"/>
          <w:sz w:val="24"/>
          <w:szCs w:val="24"/>
          <w:lang w:eastAsia="ru-RU"/>
        </w:rPr>
      </w:pPr>
    </w:p>
    <w:p w14:paraId="193E5293" w14:textId="77777777" w:rsidR="002F3FBD" w:rsidRPr="004B192D" w:rsidRDefault="002F3FBD" w:rsidP="002F3FBD">
      <w:pPr>
        <w:shd w:val="clear" w:color="auto" w:fill="FFFFFF"/>
        <w:spacing w:after="0" w:line="240" w:lineRule="auto"/>
        <w:ind w:firstLine="284"/>
        <w:jc w:val="both"/>
        <w:rPr>
          <w:rFonts w:ascii="Times New Roman" w:eastAsia="Times New Roman" w:hAnsi="Times New Roman" w:cs="Times New Roman"/>
          <w:lang w:eastAsia="ru-RU"/>
        </w:rPr>
      </w:pPr>
      <w:r w:rsidRPr="004B192D">
        <w:rPr>
          <w:rFonts w:ascii="Times New Roman" w:eastAsia="Times New Roman" w:hAnsi="Times New Roman" w:cs="Times New Roman"/>
          <w:b/>
          <w:bCs/>
          <w:sz w:val="24"/>
          <w:szCs w:val="24"/>
          <w:lang w:eastAsia="ru-RU"/>
        </w:rPr>
        <w:t>Для преподавателей:</w:t>
      </w:r>
    </w:p>
    <w:p w14:paraId="06F29B6F" w14:textId="77777777" w:rsidR="002F3FBD" w:rsidRPr="004B192D" w:rsidRDefault="002F3FBD" w:rsidP="002F3FBD">
      <w:pPr>
        <w:numPr>
          <w:ilvl w:val="0"/>
          <w:numId w:val="20"/>
        </w:numPr>
        <w:shd w:val="clear" w:color="auto" w:fill="FFFFFF"/>
        <w:spacing w:after="300" w:line="276" w:lineRule="auto"/>
        <w:ind w:left="300"/>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«Комплексная программа Физического воспитания учащихся 1-11 классов» «Просвещение» М.: 2011г.</w:t>
      </w:r>
    </w:p>
    <w:p w14:paraId="2441B67C" w14:textId="77777777" w:rsidR="002F3FBD" w:rsidRPr="004B192D" w:rsidRDefault="002F3FBD" w:rsidP="002F3FBD">
      <w:pPr>
        <w:numPr>
          <w:ilvl w:val="0"/>
          <w:numId w:val="20"/>
        </w:numPr>
        <w:shd w:val="clear" w:color="auto" w:fill="FFFFFF"/>
        <w:spacing w:after="300" w:line="276" w:lineRule="auto"/>
        <w:ind w:left="300"/>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lastRenderedPageBreak/>
        <w:t>Внеурочная деятельность учащихся. Волейбол: пособие для учителей и методистов /Г.А. Колодницкий, В.С. Кузнецов, М.В. Маслов. - М.: Просвещение, 2011г.</w:t>
      </w:r>
    </w:p>
    <w:p w14:paraId="08027FA1" w14:textId="77777777" w:rsidR="002F3FBD" w:rsidRPr="004B192D" w:rsidRDefault="002F3FBD" w:rsidP="002F3FBD">
      <w:pPr>
        <w:numPr>
          <w:ilvl w:val="0"/>
          <w:numId w:val="21"/>
        </w:numPr>
        <w:shd w:val="clear" w:color="auto" w:fill="FFFFFF"/>
        <w:spacing w:after="300" w:line="276" w:lineRule="auto"/>
        <w:ind w:left="300"/>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Пионербол - игра для всех возрастов: Методика обучения / Симонова О.В. // Спорт в школе. - 2000. - N 41-42.</w:t>
      </w:r>
    </w:p>
    <w:p w14:paraId="62E6E907" w14:textId="77777777" w:rsidR="002F3FBD" w:rsidRPr="004B192D" w:rsidRDefault="002F3FBD" w:rsidP="002F3FBD">
      <w:pPr>
        <w:numPr>
          <w:ilvl w:val="0"/>
          <w:numId w:val="21"/>
        </w:numPr>
        <w:shd w:val="clear" w:color="auto" w:fill="FFFFFF"/>
        <w:spacing w:after="300" w:line="276" w:lineRule="auto"/>
        <w:ind w:left="300"/>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В.С. Кузнецов, Г.А. Колодницкий физическая культура «Упражнения и игры с мячами» М.: Изд-во НЦ ЭНАС, 2002г.</w:t>
      </w:r>
    </w:p>
    <w:p w14:paraId="4F868B75" w14:textId="77777777" w:rsidR="002F3FBD" w:rsidRPr="004B192D" w:rsidRDefault="002F3FBD" w:rsidP="002F3FBD">
      <w:pPr>
        <w:numPr>
          <w:ilvl w:val="0"/>
          <w:numId w:val="21"/>
        </w:numPr>
        <w:shd w:val="clear" w:color="auto" w:fill="FFFFFF"/>
        <w:spacing w:after="300" w:line="276" w:lineRule="auto"/>
        <w:ind w:left="300"/>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В.С. Кузнецов, Г.А. Колодницкий физическая культура «Физкультурно-оздоровительная работа в школе»: Методическое пособие, - М. Изд-во НЦ ЭНАС 2003г.</w:t>
      </w:r>
    </w:p>
    <w:p w14:paraId="77A0E024" w14:textId="77777777" w:rsidR="002F3FBD" w:rsidRPr="004B192D" w:rsidRDefault="002F3FBD" w:rsidP="002F3FBD">
      <w:pPr>
        <w:shd w:val="clear" w:color="auto" w:fill="FFFFFF"/>
        <w:spacing w:after="300" w:line="276"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sz w:val="24"/>
          <w:szCs w:val="24"/>
          <w:lang w:eastAsia="ru-RU"/>
        </w:rPr>
        <w:t>4. Панкеев И. Русские народные игры. - Москва, 2004.</w:t>
      </w:r>
    </w:p>
    <w:p w14:paraId="71C3C0B5" w14:textId="77777777" w:rsidR="002F3FBD" w:rsidRPr="004B192D" w:rsidRDefault="002F3FBD" w:rsidP="002F3FBD">
      <w:pPr>
        <w:keepNext/>
        <w:keepLines/>
        <w:spacing w:after="82" w:line="240" w:lineRule="auto"/>
        <w:ind w:left="10" w:right="-15" w:hanging="10"/>
        <w:jc w:val="both"/>
        <w:outlineLvl w:val="0"/>
        <w:rPr>
          <w:rFonts w:ascii="Times New Roman" w:eastAsia="Times New Roman" w:hAnsi="Times New Roman" w:cs="Times New Roman"/>
          <w:b/>
          <w:sz w:val="24"/>
          <w:lang w:eastAsia="ru-RU"/>
        </w:rPr>
      </w:pPr>
      <w:r w:rsidRPr="004B192D">
        <w:rPr>
          <w:rFonts w:ascii="Times New Roman" w:eastAsia="Times New Roman" w:hAnsi="Times New Roman" w:cs="Times New Roman"/>
          <w:b/>
          <w:sz w:val="24"/>
          <w:lang w:eastAsia="ru-RU"/>
        </w:rPr>
        <w:t>Основная литература для учащихся:</w:t>
      </w:r>
      <w:r w:rsidRPr="004B192D">
        <w:rPr>
          <w:rFonts w:ascii="Times New Roman" w:eastAsia="Times New Roman" w:hAnsi="Times New Roman" w:cs="Times New Roman"/>
          <w:sz w:val="24"/>
          <w:lang w:eastAsia="ru-RU"/>
        </w:rPr>
        <w:t xml:space="preserve"> </w:t>
      </w:r>
    </w:p>
    <w:p w14:paraId="7DC4D4DD" w14:textId="77777777" w:rsidR="002F3FBD" w:rsidRPr="004B192D" w:rsidRDefault="002F3FBD" w:rsidP="002F3FBD">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4B192D">
        <w:rPr>
          <w:rFonts w:ascii="Times New Roman" w:eastAsia="Calibri" w:hAnsi="Times New Roman" w:cs="Times New Roman"/>
          <w:sz w:val="24"/>
          <w:szCs w:val="24"/>
        </w:rPr>
        <w:t>Учебник для учащихся 1-4 -х классов М.Я. Виленский.</w:t>
      </w:r>
      <w:r w:rsidR="00CE13EC" w:rsidRPr="004B192D">
        <w:rPr>
          <w:rFonts w:ascii="Times New Roman" w:eastAsia="Calibri" w:hAnsi="Times New Roman" w:cs="Times New Roman"/>
          <w:sz w:val="24"/>
          <w:szCs w:val="24"/>
        </w:rPr>
        <w:t>, В.И. Лях,</w:t>
      </w:r>
      <w:r w:rsidRPr="004B192D">
        <w:rPr>
          <w:rFonts w:ascii="Times New Roman" w:eastAsia="Calibri" w:hAnsi="Times New Roman" w:cs="Times New Roman"/>
          <w:sz w:val="24"/>
          <w:szCs w:val="24"/>
        </w:rPr>
        <w:t xml:space="preserve"> Москва Просвещение 2021</w:t>
      </w:r>
    </w:p>
    <w:p w14:paraId="03271EE5" w14:textId="77777777" w:rsidR="002F3FBD" w:rsidRPr="004B192D" w:rsidRDefault="002F3FBD" w:rsidP="002F3FBD">
      <w:pPr>
        <w:spacing w:after="0" w:line="240" w:lineRule="auto"/>
        <w:jc w:val="both"/>
        <w:rPr>
          <w:rFonts w:ascii="Times New Roman" w:eastAsia="Times New Roman" w:hAnsi="Times New Roman" w:cs="Times New Roman"/>
          <w:b/>
          <w:sz w:val="24"/>
          <w:szCs w:val="24"/>
          <w:lang w:eastAsia="ru-RU"/>
        </w:rPr>
      </w:pPr>
      <w:r w:rsidRPr="004B192D">
        <w:rPr>
          <w:rFonts w:ascii="Times New Roman" w:eastAsia="Calibri" w:hAnsi="Times New Roman" w:cs="Times New Roman"/>
          <w:sz w:val="24"/>
          <w:szCs w:val="24"/>
        </w:rPr>
        <w:t xml:space="preserve">Учебник для учащихся 5-7- х классов М.Я. Виленский. </w:t>
      </w:r>
      <w:r w:rsidR="00CE13EC" w:rsidRPr="004B192D">
        <w:rPr>
          <w:rFonts w:ascii="Times New Roman" w:eastAsia="Calibri" w:hAnsi="Times New Roman" w:cs="Times New Roman"/>
          <w:sz w:val="24"/>
          <w:szCs w:val="24"/>
        </w:rPr>
        <w:t xml:space="preserve">В.И. Лях, </w:t>
      </w:r>
      <w:r w:rsidRPr="004B192D">
        <w:rPr>
          <w:rFonts w:ascii="Times New Roman" w:eastAsia="Calibri" w:hAnsi="Times New Roman" w:cs="Times New Roman"/>
          <w:sz w:val="24"/>
          <w:szCs w:val="24"/>
        </w:rPr>
        <w:t>Москва Просвещение 2022</w:t>
      </w:r>
    </w:p>
    <w:p w14:paraId="0ED8ED5E" w14:textId="77777777" w:rsidR="002F3FBD" w:rsidRPr="004B192D" w:rsidRDefault="002F3FBD" w:rsidP="002F3FBD">
      <w:pPr>
        <w:shd w:val="clear" w:color="auto" w:fill="FFFFFF"/>
        <w:spacing w:after="300" w:line="360" w:lineRule="auto"/>
        <w:jc w:val="both"/>
        <w:rPr>
          <w:rFonts w:ascii="Times New Roman" w:eastAsia="Times New Roman" w:hAnsi="Times New Roman" w:cs="Times New Roman"/>
          <w:b/>
          <w:sz w:val="24"/>
          <w:szCs w:val="24"/>
          <w:lang w:eastAsia="ru-RU"/>
        </w:rPr>
      </w:pPr>
    </w:p>
    <w:p w14:paraId="3316EF24" w14:textId="77777777" w:rsidR="002F3FBD" w:rsidRPr="004B192D" w:rsidRDefault="002F3FBD" w:rsidP="002F3FBD">
      <w:pPr>
        <w:shd w:val="clear" w:color="auto" w:fill="FFFFFF"/>
        <w:spacing w:after="300" w:line="360" w:lineRule="auto"/>
        <w:rPr>
          <w:rFonts w:ascii="Times New Roman" w:eastAsia="Times New Roman" w:hAnsi="Times New Roman" w:cs="Times New Roman"/>
          <w:b/>
          <w:sz w:val="24"/>
          <w:szCs w:val="24"/>
          <w:lang w:eastAsia="ru-RU"/>
        </w:rPr>
      </w:pPr>
      <w:r w:rsidRPr="004B192D">
        <w:rPr>
          <w:rFonts w:ascii="Times New Roman" w:eastAsia="Times New Roman" w:hAnsi="Times New Roman" w:cs="Times New Roman"/>
          <w:b/>
          <w:sz w:val="24"/>
          <w:szCs w:val="24"/>
          <w:lang w:eastAsia="ru-RU"/>
        </w:rPr>
        <w:t>Информационное обеспечение</w:t>
      </w:r>
    </w:p>
    <w:p w14:paraId="11E10735" w14:textId="77777777" w:rsidR="002F3FBD" w:rsidRPr="004B192D" w:rsidRDefault="002F3FBD" w:rsidP="002F3FBD">
      <w:pPr>
        <w:shd w:val="clear" w:color="auto" w:fill="FFFFFF"/>
        <w:spacing w:after="0" w:line="240" w:lineRule="auto"/>
        <w:rPr>
          <w:rFonts w:ascii="Times New Roman" w:eastAsia="Times New Roman" w:hAnsi="Times New Roman" w:cs="Times New Roman"/>
          <w:sz w:val="24"/>
          <w:szCs w:val="24"/>
          <w:lang w:eastAsia="ru-RU"/>
        </w:rPr>
      </w:pPr>
      <w:r w:rsidRPr="004B192D">
        <w:rPr>
          <w:rFonts w:ascii="Times New Roman" w:eastAsia="Times New Roman" w:hAnsi="Times New Roman" w:cs="Times New Roman"/>
          <w:b/>
          <w:bCs/>
          <w:sz w:val="24"/>
          <w:szCs w:val="24"/>
          <w:lang w:eastAsia="ru-RU"/>
        </w:rPr>
        <w:t>Интернет-ресурсы</w:t>
      </w:r>
      <w:r w:rsidRPr="004B192D">
        <w:rPr>
          <w:rFonts w:ascii="Times New Roman" w:eastAsia="Times New Roman" w:hAnsi="Times New Roman" w:cs="Times New Roman"/>
          <w:sz w:val="24"/>
          <w:szCs w:val="24"/>
          <w:lang w:eastAsia="ru-RU"/>
        </w:rPr>
        <w:t xml:space="preserve"> </w:t>
      </w:r>
    </w:p>
    <w:p w14:paraId="00DE288A" w14:textId="77777777" w:rsidR="002F3FBD" w:rsidRPr="004B192D" w:rsidRDefault="002F3FBD" w:rsidP="002F3FBD">
      <w:pPr>
        <w:shd w:val="clear" w:color="auto" w:fill="FFFFFF"/>
        <w:autoSpaceDE w:val="0"/>
        <w:autoSpaceDN w:val="0"/>
        <w:adjustRightInd w:val="0"/>
        <w:spacing w:after="0" w:line="360" w:lineRule="auto"/>
        <w:jc w:val="both"/>
        <w:rPr>
          <w:rFonts w:ascii="Times New Roman" w:eastAsia="Times New Roman" w:hAnsi="Times New Roman" w:cs="Times New Roman"/>
          <w:color w:val="2E74B5" w:themeColor="accent1" w:themeShade="BF"/>
          <w:sz w:val="24"/>
          <w:szCs w:val="24"/>
          <w:lang w:eastAsia="ru-RU"/>
        </w:rPr>
      </w:pPr>
      <w:r w:rsidRPr="004B192D">
        <w:rPr>
          <w:rFonts w:ascii="Times New Roman" w:eastAsia="Times New Roman" w:hAnsi="Times New Roman" w:cs="Times New Roman"/>
          <w:color w:val="2E74B5" w:themeColor="accent1" w:themeShade="BF"/>
          <w:sz w:val="24"/>
          <w:szCs w:val="24"/>
          <w:lang w:eastAsia="ru-RU"/>
        </w:rPr>
        <w:t>http://nsportal.ru/shkola/fizkultursport/library/2014/05/25/ispolzovanie-tekhnologiiraznourovnevogo-obucheniya-na</w:t>
      </w:r>
    </w:p>
    <w:p w14:paraId="65C5F705" w14:textId="77777777" w:rsidR="002F3FBD" w:rsidRPr="004B192D" w:rsidRDefault="002F3FBD" w:rsidP="002F3FBD">
      <w:pPr>
        <w:shd w:val="clear" w:color="auto" w:fill="FFFFFF"/>
        <w:spacing w:after="0" w:line="360" w:lineRule="auto"/>
        <w:rPr>
          <w:rFonts w:ascii="Times New Roman" w:eastAsia="Times New Roman" w:hAnsi="Times New Roman" w:cs="Times New Roman"/>
          <w:color w:val="2E74B5" w:themeColor="accent1" w:themeShade="BF"/>
          <w:sz w:val="24"/>
          <w:szCs w:val="24"/>
          <w:lang w:eastAsia="ru-RU"/>
        </w:rPr>
      </w:pPr>
      <w:r w:rsidRPr="004B192D">
        <w:rPr>
          <w:rFonts w:ascii="Times New Roman" w:eastAsia="Times New Roman" w:hAnsi="Times New Roman" w:cs="Times New Roman"/>
          <w:color w:val="2E74B5" w:themeColor="accent1" w:themeShade="BF"/>
          <w:sz w:val="24"/>
          <w:szCs w:val="24"/>
          <w:u w:val="single"/>
          <w:lang w:eastAsia="ru-RU"/>
        </w:rPr>
        <w:t>http://www.drofa.ru</w:t>
      </w:r>
      <w:r w:rsidRPr="004B192D">
        <w:rPr>
          <w:rFonts w:ascii="Times New Roman" w:eastAsia="Times New Roman" w:hAnsi="Times New Roman" w:cs="Times New Roman"/>
          <w:color w:val="2E74B5" w:themeColor="accent1" w:themeShade="BF"/>
          <w:sz w:val="24"/>
          <w:szCs w:val="24"/>
          <w:lang w:eastAsia="ru-RU"/>
        </w:rPr>
        <w:t>/</w:t>
      </w:r>
    </w:p>
    <w:p w14:paraId="76A26031" w14:textId="77777777" w:rsidR="002F3FBD" w:rsidRPr="004B192D" w:rsidRDefault="002F3FBD" w:rsidP="002F3FBD">
      <w:pPr>
        <w:shd w:val="clear" w:color="auto" w:fill="FFFFFF"/>
        <w:spacing w:after="0" w:line="360" w:lineRule="auto"/>
        <w:rPr>
          <w:rFonts w:ascii="Times New Roman" w:eastAsia="Times New Roman" w:hAnsi="Times New Roman" w:cs="Times New Roman"/>
          <w:color w:val="2E74B5" w:themeColor="accent1" w:themeShade="BF"/>
          <w:sz w:val="24"/>
          <w:szCs w:val="24"/>
          <w:lang w:eastAsia="ru-RU"/>
        </w:rPr>
      </w:pPr>
      <w:r w:rsidRPr="004B192D">
        <w:rPr>
          <w:rFonts w:ascii="Times New Roman" w:eastAsia="Times New Roman" w:hAnsi="Times New Roman" w:cs="Times New Roman"/>
          <w:color w:val="2E74B5" w:themeColor="accent1" w:themeShade="BF"/>
          <w:sz w:val="24"/>
          <w:szCs w:val="24"/>
          <w:u w:val="single"/>
          <w:lang w:eastAsia="ru-RU"/>
        </w:rPr>
        <w:t>http://www.cvartplus.ru</w:t>
      </w:r>
      <w:r w:rsidRPr="004B192D">
        <w:rPr>
          <w:rFonts w:ascii="Times New Roman" w:eastAsia="Times New Roman" w:hAnsi="Times New Roman" w:cs="Times New Roman"/>
          <w:color w:val="2E74B5" w:themeColor="accent1" w:themeShade="BF"/>
          <w:sz w:val="24"/>
          <w:szCs w:val="24"/>
          <w:lang w:eastAsia="ru-RU"/>
        </w:rPr>
        <w:t>/</w:t>
      </w:r>
    </w:p>
    <w:p w14:paraId="4E513A40" w14:textId="77777777" w:rsidR="002F3FBD" w:rsidRPr="004B192D" w:rsidRDefault="002F3FBD" w:rsidP="002F3FBD">
      <w:pPr>
        <w:shd w:val="clear" w:color="auto" w:fill="FFFFFF"/>
        <w:spacing w:after="0" w:line="360" w:lineRule="auto"/>
        <w:rPr>
          <w:rFonts w:ascii="Times New Roman" w:eastAsia="Times New Roman" w:hAnsi="Times New Roman" w:cs="Times New Roman"/>
          <w:color w:val="2E74B5" w:themeColor="accent1" w:themeShade="BF"/>
          <w:sz w:val="24"/>
          <w:szCs w:val="24"/>
          <w:lang w:eastAsia="ru-RU"/>
        </w:rPr>
      </w:pPr>
      <w:r w:rsidRPr="004B192D">
        <w:rPr>
          <w:rFonts w:ascii="Times New Roman" w:eastAsia="Times New Roman" w:hAnsi="Times New Roman" w:cs="Times New Roman"/>
          <w:color w:val="2E74B5" w:themeColor="accent1" w:themeShade="BF"/>
          <w:sz w:val="24"/>
          <w:szCs w:val="24"/>
          <w:u w:val="single"/>
          <w:lang w:eastAsia="ru-RU"/>
        </w:rPr>
        <w:t>http://www.uchitel-izd.ru/</w:t>
      </w:r>
    </w:p>
    <w:p w14:paraId="1D348C3C" w14:textId="77777777" w:rsidR="002F3FBD" w:rsidRPr="004B192D" w:rsidRDefault="002F3FBD" w:rsidP="002F3FBD">
      <w:pPr>
        <w:shd w:val="clear" w:color="auto" w:fill="FFFFFF"/>
        <w:spacing w:after="0" w:line="360" w:lineRule="auto"/>
        <w:rPr>
          <w:rFonts w:ascii="Times New Roman" w:eastAsia="Times New Roman" w:hAnsi="Times New Roman" w:cs="Times New Roman"/>
          <w:color w:val="2E74B5" w:themeColor="accent1" w:themeShade="BF"/>
          <w:sz w:val="24"/>
          <w:szCs w:val="24"/>
          <w:lang w:eastAsia="ru-RU"/>
        </w:rPr>
      </w:pPr>
      <w:r w:rsidRPr="004B192D">
        <w:rPr>
          <w:rFonts w:ascii="Times New Roman" w:eastAsia="Times New Roman" w:hAnsi="Times New Roman" w:cs="Times New Roman"/>
          <w:color w:val="2E74B5" w:themeColor="accent1" w:themeShade="BF"/>
          <w:sz w:val="24"/>
          <w:szCs w:val="24"/>
          <w:u w:val="single"/>
          <w:lang w:eastAsia="ru-RU"/>
        </w:rPr>
        <w:t>http://fizkultura-na5.ru/</w:t>
      </w:r>
    </w:p>
    <w:p w14:paraId="03F48B41" w14:textId="77777777" w:rsidR="002F3FBD" w:rsidRPr="004B192D" w:rsidRDefault="002F3FBD" w:rsidP="002F3FBD">
      <w:pPr>
        <w:shd w:val="clear" w:color="auto" w:fill="FFFFFF"/>
        <w:spacing w:after="0" w:line="360" w:lineRule="auto"/>
        <w:rPr>
          <w:rFonts w:ascii="Times New Roman" w:eastAsia="Times New Roman" w:hAnsi="Times New Roman" w:cs="Times New Roman"/>
          <w:color w:val="2E74B5" w:themeColor="accent1" w:themeShade="BF"/>
          <w:sz w:val="24"/>
          <w:szCs w:val="24"/>
          <w:lang w:eastAsia="ru-RU"/>
        </w:rPr>
      </w:pPr>
      <w:r w:rsidRPr="004B192D">
        <w:rPr>
          <w:rFonts w:ascii="Times New Roman" w:eastAsia="Times New Roman" w:hAnsi="Times New Roman" w:cs="Times New Roman"/>
          <w:color w:val="2E74B5" w:themeColor="accent1" w:themeShade="BF"/>
          <w:sz w:val="24"/>
          <w:szCs w:val="24"/>
          <w:u w:val="single"/>
          <w:lang w:eastAsia="ru-RU"/>
        </w:rPr>
        <w:t>http://www.fizkult-ura.ru/</w:t>
      </w:r>
    </w:p>
    <w:p w14:paraId="578EEB98" w14:textId="77777777" w:rsidR="00B07547" w:rsidRPr="004B192D" w:rsidRDefault="00B07547" w:rsidP="00B07547">
      <w:pPr>
        <w:shd w:val="clear" w:color="auto" w:fill="FFFFFF"/>
        <w:spacing w:after="300" w:line="276" w:lineRule="auto"/>
        <w:rPr>
          <w:rFonts w:ascii="Times New Roman" w:eastAsia="Times New Roman" w:hAnsi="Times New Roman" w:cs="Times New Roman"/>
          <w:color w:val="2E74B5" w:themeColor="accent1" w:themeShade="BF"/>
          <w:sz w:val="24"/>
          <w:szCs w:val="24"/>
          <w:lang w:eastAsia="ru-RU"/>
        </w:rPr>
      </w:pPr>
    </w:p>
    <w:p w14:paraId="20F0FBCA" w14:textId="77777777" w:rsidR="00B07547" w:rsidRPr="004B192D" w:rsidRDefault="00B07547" w:rsidP="00B07547">
      <w:pPr>
        <w:shd w:val="clear" w:color="auto" w:fill="FFFFFF"/>
        <w:spacing w:after="300" w:line="276" w:lineRule="auto"/>
        <w:rPr>
          <w:rFonts w:ascii="Times New Roman" w:eastAsia="Times New Roman" w:hAnsi="Times New Roman" w:cs="Times New Roman"/>
          <w:sz w:val="24"/>
          <w:szCs w:val="24"/>
          <w:lang w:eastAsia="ru-RU"/>
        </w:rPr>
      </w:pPr>
    </w:p>
    <w:p w14:paraId="57F8387E" w14:textId="77777777" w:rsidR="00B07547" w:rsidRPr="004B192D" w:rsidRDefault="00B07547" w:rsidP="00B07547">
      <w:pPr>
        <w:shd w:val="clear" w:color="auto" w:fill="FFFFFF"/>
        <w:spacing w:after="300" w:line="276" w:lineRule="auto"/>
        <w:rPr>
          <w:rFonts w:ascii="Times New Roman" w:eastAsia="Times New Roman" w:hAnsi="Times New Roman" w:cs="Times New Roman"/>
          <w:sz w:val="24"/>
          <w:szCs w:val="24"/>
          <w:lang w:eastAsia="ru-RU"/>
        </w:rPr>
      </w:pPr>
    </w:p>
    <w:p w14:paraId="689C17E2" w14:textId="77777777" w:rsidR="00B07547" w:rsidRPr="004B192D" w:rsidRDefault="00B07547" w:rsidP="00B07547">
      <w:pPr>
        <w:shd w:val="clear" w:color="auto" w:fill="FFFFFF"/>
        <w:spacing w:after="300" w:line="276" w:lineRule="auto"/>
        <w:rPr>
          <w:rFonts w:ascii="Times New Roman" w:eastAsia="Times New Roman" w:hAnsi="Times New Roman" w:cs="Times New Roman"/>
          <w:sz w:val="24"/>
          <w:szCs w:val="24"/>
          <w:lang w:eastAsia="ru-RU"/>
        </w:rPr>
      </w:pPr>
    </w:p>
    <w:p w14:paraId="474D1856" w14:textId="77777777" w:rsidR="00B07547" w:rsidRPr="004B192D" w:rsidRDefault="00B07547" w:rsidP="00B07547">
      <w:pPr>
        <w:shd w:val="clear" w:color="auto" w:fill="FFFFFF"/>
        <w:spacing w:after="0" w:line="276" w:lineRule="auto"/>
        <w:jc w:val="center"/>
        <w:rPr>
          <w:rFonts w:ascii="Times New Roman" w:eastAsia="Times New Roman" w:hAnsi="Times New Roman" w:cs="Times New Roman"/>
          <w:sz w:val="24"/>
          <w:szCs w:val="24"/>
          <w:lang w:eastAsia="ru-RU"/>
        </w:rPr>
      </w:pPr>
    </w:p>
    <w:p w14:paraId="73AB6FE9" w14:textId="77777777" w:rsidR="00B07547" w:rsidRPr="004B192D" w:rsidRDefault="00B07547" w:rsidP="00B07547">
      <w:pPr>
        <w:shd w:val="clear" w:color="auto" w:fill="FFFFFF"/>
        <w:spacing w:after="0" w:line="276" w:lineRule="auto"/>
        <w:jc w:val="center"/>
        <w:rPr>
          <w:rFonts w:ascii="Times New Roman" w:eastAsia="Times New Roman" w:hAnsi="Times New Roman" w:cs="Times New Roman"/>
          <w:sz w:val="24"/>
          <w:szCs w:val="24"/>
          <w:lang w:eastAsia="ru-RU"/>
        </w:rPr>
      </w:pPr>
    </w:p>
    <w:p w14:paraId="12F1213A" w14:textId="77777777" w:rsidR="00B07547" w:rsidRPr="004B192D" w:rsidRDefault="00B07547" w:rsidP="00B07547">
      <w:pPr>
        <w:shd w:val="clear" w:color="auto" w:fill="FFFFFF"/>
        <w:spacing w:after="0" w:line="276" w:lineRule="auto"/>
        <w:jc w:val="center"/>
        <w:rPr>
          <w:rFonts w:ascii="Times New Roman" w:eastAsia="Times New Roman" w:hAnsi="Times New Roman" w:cs="Times New Roman"/>
          <w:b/>
          <w:bCs/>
          <w:sz w:val="24"/>
          <w:szCs w:val="24"/>
          <w:lang w:eastAsia="ru-RU"/>
        </w:rPr>
      </w:pPr>
    </w:p>
    <w:p w14:paraId="479470FB" w14:textId="77777777" w:rsidR="00B07547" w:rsidRDefault="00B07547" w:rsidP="00E16736">
      <w:pPr>
        <w:shd w:val="clear" w:color="auto" w:fill="FFFFFF"/>
        <w:spacing w:after="0" w:line="276" w:lineRule="auto"/>
        <w:rPr>
          <w:rFonts w:ascii="Times New Roman" w:eastAsia="Times New Roman" w:hAnsi="Times New Roman" w:cs="Times New Roman"/>
          <w:b/>
          <w:bCs/>
          <w:color w:val="000000"/>
          <w:sz w:val="24"/>
          <w:szCs w:val="24"/>
          <w:lang w:eastAsia="ru-RU"/>
        </w:rPr>
      </w:pPr>
    </w:p>
    <w:sectPr w:rsidR="00B07547" w:rsidSect="006C0574">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D75F7" w14:textId="77777777" w:rsidR="00602AB5" w:rsidRDefault="00602AB5" w:rsidP="00D76196">
      <w:pPr>
        <w:spacing w:after="0" w:line="240" w:lineRule="auto"/>
      </w:pPr>
      <w:r>
        <w:separator/>
      </w:r>
    </w:p>
  </w:endnote>
  <w:endnote w:type="continuationSeparator" w:id="0">
    <w:p w14:paraId="6C29561F" w14:textId="77777777" w:rsidR="00602AB5" w:rsidRDefault="00602AB5" w:rsidP="00D7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EB41B" w14:textId="77777777" w:rsidR="00D76196" w:rsidRDefault="00D7619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8076341"/>
      <w:docPartObj>
        <w:docPartGallery w:val="Page Numbers (Bottom of Page)"/>
        <w:docPartUnique/>
      </w:docPartObj>
    </w:sdtPr>
    <w:sdtContent>
      <w:p w14:paraId="2C6E1E26" w14:textId="77777777" w:rsidR="006C0574" w:rsidRDefault="006C0574">
        <w:pPr>
          <w:pStyle w:val="aa"/>
          <w:jc w:val="right"/>
        </w:pPr>
        <w:r>
          <w:fldChar w:fldCharType="begin"/>
        </w:r>
        <w:r>
          <w:instrText>PAGE   \* MERGEFORMAT</w:instrText>
        </w:r>
        <w:r>
          <w:fldChar w:fldCharType="separate"/>
        </w:r>
        <w:r w:rsidR="00610845">
          <w:rPr>
            <w:noProof/>
          </w:rPr>
          <w:t>24</w:t>
        </w:r>
        <w:r>
          <w:fldChar w:fldCharType="end"/>
        </w:r>
      </w:p>
    </w:sdtContent>
  </w:sdt>
  <w:p w14:paraId="1787595F" w14:textId="77777777" w:rsidR="00D76196" w:rsidRDefault="00D7619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0E5D9" w14:textId="77777777" w:rsidR="00D76196" w:rsidRDefault="00D7619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0DC06" w14:textId="77777777" w:rsidR="00602AB5" w:rsidRDefault="00602AB5" w:rsidP="00D76196">
      <w:pPr>
        <w:spacing w:after="0" w:line="240" w:lineRule="auto"/>
      </w:pPr>
      <w:r>
        <w:separator/>
      </w:r>
    </w:p>
  </w:footnote>
  <w:footnote w:type="continuationSeparator" w:id="0">
    <w:p w14:paraId="161B13B3" w14:textId="77777777" w:rsidR="00602AB5" w:rsidRDefault="00602AB5" w:rsidP="00D76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F3AA7" w14:textId="77777777" w:rsidR="00D76196" w:rsidRDefault="00D7619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5AE27" w14:textId="77777777" w:rsidR="00D76196" w:rsidRDefault="00D76196">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093DA" w14:textId="77777777" w:rsidR="00D76196" w:rsidRDefault="00D7619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050E"/>
    <w:multiLevelType w:val="multilevel"/>
    <w:tmpl w:val="556C9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93DD0"/>
    <w:multiLevelType w:val="multilevel"/>
    <w:tmpl w:val="2ADE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81468"/>
    <w:multiLevelType w:val="multilevel"/>
    <w:tmpl w:val="3D7E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63C9B"/>
    <w:multiLevelType w:val="multilevel"/>
    <w:tmpl w:val="88081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1D364F"/>
    <w:multiLevelType w:val="multilevel"/>
    <w:tmpl w:val="755CB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FB60AE"/>
    <w:multiLevelType w:val="multilevel"/>
    <w:tmpl w:val="9DBC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B6B1B"/>
    <w:multiLevelType w:val="multilevel"/>
    <w:tmpl w:val="5D48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9A5951"/>
    <w:multiLevelType w:val="multilevel"/>
    <w:tmpl w:val="9D7A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CD4EAF"/>
    <w:multiLevelType w:val="multilevel"/>
    <w:tmpl w:val="AA90E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F9245A"/>
    <w:multiLevelType w:val="multilevel"/>
    <w:tmpl w:val="AD9C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B6501C"/>
    <w:multiLevelType w:val="multilevel"/>
    <w:tmpl w:val="01C0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A769FB"/>
    <w:multiLevelType w:val="multilevel"/>
    <w:tmpl w:val="2E0A9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C06B82"/>
    <w:multiLevelType w:val="multilevel"/>
    <w:tmpl w:val="5B1C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4B59E5"/>
    <w:multiLevelType w:val="multilevel"/>
    <w:tmpl w:val="F4C8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BE5016"/>
    <w:multiLevelType w:val="hybridMultilevel"/>
    <w:tmpl w:val="95987128"/>
    <w:lvl w:ilvl="0" w:tplc="667E7CD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5" w15:restartNumberingAfterBreak="0">
    <w:nsid w:val="4391624B"/>
    <w:multiLevelType w:val="multilevel"/>
    <w:tmpl w:val="480E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31508A"/>
    <w:multiLevelType w:val="multilevel"/>
    <w:tmpl w:val="0B9C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343888"/>
    <w:multiLevelType w:val="multilevel"/>
    <w:tmpl w:val="EDDE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704260"/>
    <w:multiLevelType w:val="multilevel"/>
    <w:tmpl w:val="537C1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363602"/>
    <w:multiLevelType w:val="multilevel"/>
    <w:tmpl w:val="69C4FD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D44FB2"/>
    <w:multiLevelType w:val="multilevel"/>
    <w:tmpl w:val="280A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822387"/>
    <w:multiLevelType w:val="multilevel"/>
    <w:tmpl w:val="3DD6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2F74DA"/>
    <w:multiLevelType w:val="multilevel"/>
    <w:tmpl w:val="3C141A5A"/>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3" w15:restartNumberingAfterBreak="0">
    <w:nsid w:val="6A115720"/>
    <w:multiLevelType w:val="multilevel"/>
    <w:tmpl w:val="3D64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D87213"/>
    <w:multiLevelType w:val="multilevel"/>
    <w:tmpl w:val="3E2C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0751035">
    <w:abstractNumId w:val="3"/>
  </w:num>
  <w:num w:numId="2" w16cid:durableId="589628736">
    <w:abstractNumId w:val="10"/>
  </w:num>
  <w:num w:numId="3" w16cid:durableId="185602820">
    <w:abstractNumId w:val="16"/>
  </w:num>
  <w:num w:numId="4" w16cid:durableId="1660302655">
    <w:abstractNumId w:val="20"/>
  </w:num>
  <w:num w:numId="5" w16cid:durableId="424302955">
    <w:abstractNumId w:val="6"/>
  </w:num>
  <w:num w:numId="6" w16cid:durableId="1938632693">
    <w:abstractNumId w:val="5"/>
  </w:num>
  <w:num w:numId="7" w16cid:durableId="266159458">
    <w:abstractNumId w:val="17"/>
  </w:num>
  <w:num w:numId="8" w16cid:durableId="206187327">
    <w:abstractNumId w:val="12"/>
  </w:num>
  <w:num w:numId="9" w16cid:durableId="110322347">
    <w:abstractNumId w:val="24"/>
  </w:num>
  <w:num w:numId="10" w16cid:durableId="1098671888">
    <w:abstractNumId w:val="23"/>
  </w:num>
  <w:num w:numId="11" w16cid:durableId="198670778">
    <w:abstractNumId w:val="18"/>
  </w:num>
  <w:num w:numId="12" w16cid:durableId="1647734421">
    <w:abstractNumId w:val="13"/>
  </w:num>
  <w:num w:numId="13" w16cid:durableId="1275020077">
    <w:abstractNumId w:val="9"/>
  </w:num>
  <w:num w:numId="14" w16cid:durableId="1200624672">
    <w:abstractNumId w:val="15"/>
  </w:num>
  <w:num w:numId="15" w16cid:durableId="63723950">
    <w:abstractNumId w:val="11"/>
  </w:num>
  <w:num w:numId="16" w16cid:durableId="494229273">
    <w:abstractNumId w:val="2"/>
  </w:num>
  <w:num w:numId="17" w16cid:durableId="1303729758">
    <w:abstractNumId w:val="1"/>
  </w:num>
  <w:num w:numId="18" w16cid:durableId="1802455138">
    <w:abstractNumId w:val="7"/>
  </w:num>
  <w:num w:numId="19" w16cid:durableId="1274171468">
    <w:abstractNumId w:val="21"/>
  </w:num>
  <w:num w:numId="20" w16cid:durableId="1435856786">
    <w:abstractNumId w:val="8"/>
  </w:num>
  <w:num w:numId="21" w16cid:durableId="1501237254">
    <w:abstractNumId w:val="4"/>
  </w:num>
  <w:num w:numId="22" w16cid:durableId="1263223800">
    <w:abstractNumId w:val="0"/>
  </w:num>
  <w:num w:numId="23" w16cid:durableId="345207652">
    <w:abstractNumId w:val="19"/>
  </w:num>
  <w:num w:numId="24" w16cid:durableId="275870119">
    <w:abstractNumId w:val="14"/>
  </w:num>
  <w:num w:numId="25" w16cid:durableId="9281500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19"/>
    <w:rsid w:val="00011C26"/>
    <w:rsid w:val="00067555"/>
    <w:rsid w:val="000A20FB"/>
    <w:rsid w:val="000B2B89"/>
    <w:rsid w:val="00116555"/>
    <w:rsid w:val="001546E8"/>
    <w:rsid w:val="001E1FCD"/>
    <w:rsid w:val="001F29BD"/>
    <w:rsid w:val="00212F82"/>
    <w:rsid w:val="002A0CBA"/>
    <w:rsid w:val="002A2654"/>
    <w:rsid w:val="002B4901"/>
    <w:rsid w:val="002F03B1"/>
    <w:rsid w:val="002F3FBD"/>
    <w:rsid w:val="00307F4F"/>
    <w:rsid w:val="00317870"/>
    <w:rsid w:val="00335810"/>
    <w:rsid w:val="00381B1D"/>
    <w:rsid w:val="003C6C4A"/>
    <w:rsid w:val="004A4986"/>
    <w:rsid w:val="004B192D"/>
    <w:rsid w:val="00524707"/>
    <w:rsid w:val="00536712"/>
    <w:rsid w:val="00561E28"/>
    <w:rsid w:val="0056320C"/>
    <w:rsid w:val="0056411F"/>
    <w:rsid w:val="00574D9F"/>
    <w:rsid w:val="00587810"/>
    <w:rsid w:val="005E3DB4"/>
    <w:rsid w:val="00602AB5"/>
    <w:rsid w:val="00610845"/>
    <w:rsid w:val="00644C1A"/>
    <w:rsid w:val="00665237"/>
    <w:rsid w:val="006C0574"/>
    <w:rsid w:val="006C43CE"/>
    <w:rsid w:val="00740762"/>
    <w:rsid w:val="0075017E"/>
    <w:rsid w:val="0076204F"/>
    <w:rsid w:val="00765891"/>
    <w:rsid w:val="0078434B"/>
    <w:rsid w:val="00785A13"/>
    <w:rsid w:val="00797163"/>
    <w:rsid w:val="007D693A"/>
    <w:rsid w:val="00877896"/>
    <w:rsid w:val="00896727"/>
    <w:rsid w:val="008C6695"/>
    <w:rsid w:val="008E7194"/>
    <w:rsid w:val="009169D2"/>
    <w:rsid w:val="00963B1F"/>
    <w:rsid w:val="00991482"/>
    <w:rsid w:val="009B1C94"/>
    <w:rsid w:val="009D0F63"/>
    <w:rsid w:val="009E32B2"/>
    <w:rsid w:val="00A27D44"/>
    <w:rsid w:val="00A551D6"/>
    <w:rsid w:val="00A918C8"/>
    <w:rsid w:val="00AC0656"/>
    <w:rsid w:val="00AD7119"/>
    <w:rsid w:val="00B07547"/>
    <w:rsid w:val="00B45C6B"/>
    <w:rsid w:val="00BB1622"/>
    <w:rsid w:val="00BB4DFF"/>
    <w:rsid w:val="00C85DD9"/>
    <w:rsid w:val="00CD51DE"/>
    <w:rsid w:val="00CE13EC"/>
    <w:rsid w:val="00CF49B6"/>
    <w:rsid w:val="00D476C0"/>
    <w:rsid w:val="00D76196"/>
    <w:rsid w:val="00D87A07"/>
    <w:rsid w:val="00DD3278"/>
    <w:rsid w:val="00DE7D4B"/>
    <w:rsid w:val="00DF7CD5"/>
    <w:rsid w:val="00E14F8A"/>
    <w:rsid w:val="00E16736"/>
    <w:rsid w:val="00E85477"/>
    <w:rsid w:val="00EA7AC0"/>
    <w:rsid w:val="00ED780B"/>
    <w:rsid w:val="00F877E9"/>
    <w:rsid w:val="00FD5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3727C"/>
  <w15:chartTrackingRefBased/>
  <w15:docId w15:val="{29547224-B7CB-4169-A0A7-2E3DD99F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D3278"/>
  </w:style>
  <w:style w:type="paragraph" w:customStyle="1" w:styleId="msonormal0">
    <w:name w:val="msonormal"/>
    <w:basedOn w:val="a"/>
    <w:rsid w:val="00DD3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D3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27D44"/>
    <w:pPr>
      <w:ind w:left="720"/>
      <w:contextualSpacing/>
    </w:pPr>
  </w:style>
  <w:style w:type="paragraph" w:styleId="a5">
    <w:name w:val="No Spacing"/>
    <w:link w:val="a6"/>
    <w:uiPriority w:val="1"/>
    <w:qFormat/>
    <w:rsid w:val="00A27D44"/>
    <w:pPr>
      <w:spacing w:after="0" w:line="240" w:lineRule="auto"/>
    </w:pPr>
  </w:style>
  <w:style w:type="character" w:customStyle="1" w:styleId="a6">
    <w:name w:val="Без интервала Знак"/>
    <w:link w:val="a5"/>
    <w:uiPriority w:val="1"/>
    <w:rsid w:val="008C6695"/>
  </w:style>
  <w:style w:type="character" w:styleId="a7">
    <w:name w:val="Strong"/>
    <w:qFormat/>
    <w:rsid w:val="00877896"/>
    <w:rPr>
      <w:rFonts w:cs="Times New Roman"/>
      <w:b/>
      <w:bCs/>
    </w:rPr>
  </w:style>
  <w:style w:type="paragraph" w:styleId="a8">
    <w:name w:val="header"/>
    <w:basedOn w:val="a"/>
    <w:link w:val="a9"/>
    <w:uiPriority w:val="99"/>
    <w:unhideWhenUsed/>
    <w:rsid w:val="00D761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76196"/>
  </w:style>
  <w:style w:type="paragraph" w:styleId="aa">
    <w:name w:val="footer"/>
    <w:basedOn w:val="a"/>
    <w:link w:val="ab"/>
    <w:uiPriority w:val="99"/>
    <w:unhideWhenUsed/>
    <w:rsid w:val="00D761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76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565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4618F-E3DF-478D-8F5B-55ACE1E8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23</Pages>
  <Words>5937</Words>
  <Characters>33842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Виктория Городнова</cp:lastModifiedBy>
  <cp:revision>64</cp:revision>
  <dcterms:created xsi:type="dcterms:W3CDTF">2023-08-28T13:32:00Z</dcterms:created>
  <dcterms:modified xsi:type="dcterms:W3CDTF">2024-09-08T12:17:00Z</dcterms:modified>
</cp:coreProperties>
</file>